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9E17C" w14:textId="59EE79C5" w:rsidR="00A74B5A" w:rsidRPr="007B270E" w:rsidRDefault="00474C7C">
      <w:pPr>
        <w:rPr>
          <w:rFonts w:ascii="Times New Roman" w:hAnsi="Times New Roman" w:cs="Times New Roman"/>
          <w:sz w:val="6"/>
        </w:rPr>
      </w:pPr>
      <w:r w:rsidRPr="007B270E">
        <w:rPr>
          <w:rFonts w:ascii="Times New Roman" w:hAnsi="Times New Roman" w:cs="Times New Roman"/>
          <w:sz w:val="6"/>
        </w:rPr>
        <w:t xml:space="preserve">  </w:t>
      </w:r>
    </w:p>
    <w:p w14:paraId="3D5C4510" w14:textId="77777777" w:rsidR="00A86132" w:rsidRDefault="00A86132" w:rsidP="00775246">
      <w:pPr>
        <w:pStyle w:val="NoSpacing"/>
        <w:tabs>
          <w:tab w:val="left" w:pos="2340"/>
          <w:tab w:val="center" w:pos="4680"/>
        </w:tabs>
        <w:jc w:val="center"/>
        <w:rPr>
          <w:rFonts w:ascii="Times New Roman" w:hAnsi="Times New Roman" w:cs="Times New Roman"/>
          <w:b/>
          <w:sz w:val="28"/>
          <w:szCs w:val="28"/>
        </w:rPr>
      </w:pPr>
    </w:p>
    <w:p w14:paraId="53F50814" w14:textId="77777777" w:rsidR="00F94777" w:rsidRPr="00E9667F" w:rsidRDefault="00F94777" w:rsidP="004C1A35">
      <w:pPr>
        <w:spacing w:after="240" w:line="262" w:lineRule="auto"/>
        <w:rPr>
          <w:rFonts w:ascii="Candara" w:hAnsi="Candara"/>
          <w:sz w:val="24"/>
          <w:szCs w:val="24"/>
        </w:rPr>
      </w:pPr>
      <w:r w:rsidRPr="00E9667F">
        <w:rPr>
          <w:rFonts w:ascii="Candara" w:hAnsi="Candara"/>
          <w:sz w:val="24"/>
          <w:szCs w:val="24"/>
        </w:rPr>
        <w:t xml:space="preserve">According to Matthew’s Gospel, the risen Christ made it clear: “Go therefore and make disciples of all nations, baptizing them in the name of the Father and of the Son and of the Holy Spirit, and teaching them to obey everything that I have commanded you” (28:19-20). Based on this “Great Commission,” our United Methodist Church has stated its purpose: “The mission of the Church is to make disciples of Jesus Christ for the transformation of the world." The All In Community initiative shares this mission with the local church specifically with populations impacted by crime and incarceration. </w:t>
      </w:r>
    </w:p>
    <w:p w14:paraId="1BC79EBE" w14:textId="33DF1846" w:rsidR="00BA0A7E" w:rsidRPr="00E9667F" w:rsidRDefault="00BA0A7E" w:rsidP="004C1A35">
      <w:pPr>
        <w:pStyle w:val="NoSpacing"/>
        <w:spacing w:after="240" w:line="262" w:lineRule="auto"/>
        <w:rPr>
          <w:rFonts w:ascii="Candara" w:hAnsi="Candara"/>
          <w:sz w:val="24"/>
          <w:szCs w:val="24"/>
        </w:rPr>
      </w:pPr>
      <w:r w:rsidRPr="00E9667F">
        <w:rPr>
          <w:rFonts w:ascii="Candara" w:hAnsi="Candara" w:cstheme="minorHAnsi"/>
          <w:sz w:val="24"/>
          <w:szCs w:val="24"/>
        </w:rPr>
        <w:t xml:space="preserve">In the West Ohio Conference mission field, one in ten Ohioans is directly involved in the criminal justice system as a crime victim, person who commits a crime, or the family of either. </w:t>
      </w:r>
      <w:r w:rsidR="00BC7A1B" w:rsidRPr="00E9667F">
        <w:rPr>
          <w:rFonts w:ascii="Candara" w:hAnsi="Candara" w:cstheme="minorHAnsi"/>
          <w:sz w:val="24"/>
          <w:szCs w:val="24"/>
        </w:rPr>
        <w:t>Because t</w:t>
      </w:r>
      <w:r w:rsidR="00BC7A1B" w:rsidRPr="00E9667F">
        <w:rPr>
          <w:rFonts w:ascii="Candara" w:hAnsi="Candara"/>
          <w:sz w:val="24"/>
          <w:szCs w:val="24"/>
        </w:rPr>
        <w:t>he local church is the primary place where relationships lead to personal and public restoration and transformation, our members and neighbors impact</w:t>
      </w:r>
      <w:r w:rsidR="001F2B1C" w:rsidRPr="00E9667F">
        <w:rPr>
          <w:rFonts w:ascii="Candara" w:hAnsi="Candara"/>
          <w:sz w:val="24"/>
          <w:szCs w:val="24"/>
        </w:rPr>
        <w:t>ed by crime and incarceration are</w:t>
      </w:r>
      <w:r w:rsidR="00BC7A1B" w:rsidRPr="00E9667F">
        <w:rPr>
          <w:rFonts w:ascii="Candara" w:hAnsi="Candara"/>
          <w:sz w:val="24"/>
          <w:szCs w:val="24"/>
        </w:rPr>
        <w:t xml:space="preserve"> one of West Ohio’s primary mission fields to go and make disciples. </w:t>
      </w:r>
      <w:r w:rsidRPr="00E9667F">
        <w:rPr>
          <w:rFonts w:ascii="Candara" w:hAnsi="Candara" w:cstheme="minorHAnsi"/>
          <w:sz w:val="24"/>
          <w:szCs w:val="24"/>
        </w:rPr>
        <w:t xml:space="preserve">All In Community exists </w:t>
      </w:r>
      <w:r w:rsidRPr="00E9667F">
        <w:rPr>
          <w:rFonts w:ascii="Candara" w:hAnsi="Candara" w:cstheme="minorHAnsi"/>
          <w:i/>
          <w:sz w:val="24"/>
          <w:szCs w:val="24"/>
        </w:rPr>
        <w:t>to restore hope and provide healing in lives involved in the criminal justice system</w:t>
      </w:r>
      <w:r w:rsidRPr="00E9667F">
        <w:rPr>
          <w:rFonts w:ascii="Candara" w:hAnsi="Candara" w:cstheme="minorHAnsi"/>
          <w:sz w:val="24"/>
          <w:szCs w:val="24"/>
        </w:rPr>
        <w:t xml:space="preserve">. </w:t>
      </w:r>
      <w:r w:rsidR="00BC7A1B" w:rsidRPr="00E9667F">
        <w:rPr>
          <w:rFonts w:ascii="Candara" w:hAnsi="Candara" w:cstheme="minorHAnsi"/>
          <w:sz w:val="24"/>
          <w:szCs w:val="24"/>
        </w:rPr>
        <w:t xml:space="preserve">Through hope and healing, we seek to live out </w:t>
      </w:r>
      <w:r w:rsidRPr="00E9667F">
        <w:rPr>
          <w:rFonts w:ascii="Candara" w:hAnsi="Candara" w:cstheme="minorHAnsi"/>
          <w:sz w:val="24"/>
          <w:szCs w:val="24"/>
        </w:rPr>
        <w:t>Matthew 25 and Luke 10 for disciple-making and community transformation</w:t>
      </w:r>
      <w:r w:rsidR="00BC7A1B" w:rsidRPr="00E9667F">
        <w:rPr>
          <w:rFonts w:ascii="Candara" w:hAnsi="Candara"/>
          <w:sz w:val="24"/>
          <w:szCs w:val="24"/>
        </w:rPr>
        <w:t>.</w:t>
      </w:r>
    </w:p>
    <w:p w14:paraId="2ACD6ABF" w14:textId="127B8170" w:rsidR="00F94777" w:rsidRPr="00E9667F" w:rsidRDefault="00BC7A1B" w:rsidP="004C1A35">
      <w:pPr>
        <w:pStyle w:val="NoSpacing"/>
        <w:spacing w:after="240" w:line="262" w:lineRule="auto"/>
        <w:rPr>
          <w:rFonts w:ascii="Candara" w:hAnsi="Candara"/>
          <w:sz w:val="24"/>
          <w:szCs w:val="24"/>
        </w:rPr>
      </w:pPr>
      <w:r w:rsidRPr="00E9667F">
        <w:rPr>
          <w:rFonts w:ascii="Candara" w:hAnsi="Candara"/>
          <w:sz w:val="24"/>
          <w:szCs w:val="24"/>
        </w:rPr>
        <w:t>All In Community congregations and cohorts work</w:t>
      </w:r>
      <w:r w:rsidR="001F2B1C" w:rsidRPr="00E9667F">
        <w:rPr>
          <w:rFonts w:ascii="Candara" w:hAnsi="Candara"/>
          <w:sz w:val="24"/>
          <w:szCs w:val="24"/>
        </w:rPr>
        <w:t xml:space="preserve"> within this ministry area </w:t>
      </w:r>
      <w:r w:rsidR="00F94777" w:rsidRPr="00E9667F">
        <w:rPr>
          <w:rFonts w:ascii="Candara" w:hAnsi="Candara"/>
          <w:sz w:val="24"/>
          <w:szCs w:val="24"/>
        </w:rPr>
        <w:t>by developing and furthering spiritually and emotionally healthy communities. These communities, in turn, seek to improve the quality of life, ministry, and faith experience for all people within the WOC mission field.</w:t>
      </w:r>
      <w:r w:rsidRPr="00E9667F">
        <w:rPr>
          <w:rFonts w:ascii="Candara" w:hAnsi="Candara"/>
          <w:sz w:val="24"/>
          <w:szCs w:val="24"/>
        </w:rPr>
        <w:t xml:space="preserve"> </w:t>
      </w:r>
    </w:p>
    <w:p w14:paraId="2584E6C6" w14:textId="6273902B" w:rsidR="00F94777" w:rsidRPr="00E9667F" w:rsidRDefault="00BC7A1B" w:rsidP="004C1A35">
      <w:pPr>
        <w:pStyle w:val="NoSpacing"/>
        <w:spacing w:after="240" w:line="262" w:lineRule="auto"/>
        <w:rPr>
          <w:rFonts w:ascii="Candara" w:hAnsi="Candara"/>
          <w:sz w:val="24"/>
          <w:szCs w:val="24"/>
        </w:rPr>
      </w:pPr>
      <w:r w:rsidRPr="00E9667F">
        <w:rPr>
          <w:rFonts w:ascii="Candara" w:hAnsi="Candara"/>
          <w:sz w:val="24"/>
          <w:szCs w:val="24"/>
        </w:rPr>
        <w:t xml:space="preserve">All In Community grants are awarded to churches and collaborative cohorts that desire to develop relational, resource, and referral capacity to walk with individuals in their local communities </w:t>
      </w:r>
      <w:r w:rsidR="008C4EEE">
        <w:rPr>
          <w:rFonts w:ascii="Candara" w:hAnsi="Candara"/>
          <w:sz w:val="24"/>
          <w:szCs w:val="24"/>
        </w:rPr>
        <w:t xml:space="preserve">living through experiences of </w:t>
      </w:r>
      <w:r w:rsidRPr="00E9667F">
        <w:rPr>
          <w:rFonts w:ascii="Candara" w:hAnsi="Candara"/>
          <w:sz w:val="24"/>
          <w:szCs w:val="24"/>
        </w:rPr>
        <w:t>crime</w:t>
      </w:r>
      <w:r w:rsidR="008C4EEE">
        <w:rPr>
          <w:rFonts w:ascii="Candara" w:hAnsi="Candara"/>
          <w:sz w:val="24"/>
          <w:szCs w:val="24"/>
        </w:rPr>
        <w:t xml:space="preserve">, </w:t>
      </w:r>
      <w:r w:rsidRPr="00E9667F">
        <w:rPr>
          <w:rFonts w:ascii="Candara" w:hAnsi="Candara"/>
          <w:sz w:val="24"/>
          <w:szCs w:val="24"/>
        </w:rPr>
        <w:t>incarceration</w:t>
      </w:r>
      <w:r w:rsidR="008C4EEE">
        <w:rPr>
          <w:rFonts w:ascii="Candara" w:hAnsi="Candara"/>
          <w:sz w:val="24"/>
          <w:szCs w:val="24"/>
        </w:rPr>
        <w:t xml:space="preserve">, reentry, and other pathways into the criminal justice system (primarily substance abuse, economic </w:t>
      </w:r>
      <w:r w:rsidR="00D55BEB">
        <w:rPr>
          <w:rFonts w:ascii="Candara" w:hAnsi="Candara"/>
          <w:sz w:val="24"/>
          <w:szCs w:val="24"/>
        </w:rPr>
        <w:t>inequality</w:t>
      </w:r>
      <w:r w:rsidR="008C4EEE">
        <w:rPr>
          <w:rFonts w:ascii="Candara" w:hAnsi="Candara"/>
          <w:sz w:val="24"/>
          <w:szCs w:val="24"/>
        </w:rPr>
        <w:t>, racial and social injustices, domestic violence, sexual abuse/trafficking)</w:t>
      </w:r>
      <w:r w:rsidRPr="00E9667F">
        <w:rPr>
          <w:rFonts w:ascii="Candara" w:hAnsi="Candara"/>
          <w:sz w:val="24"/>
          <w:szCs w:val="24"/>
        </w:rPr>
        <w:t xml:space="preserve">. </w:t>
      </w:r>
      <w:r w:rsidR="00F94777" w:rsidRPr="00E9667F">
        <w:rPr>
          <w:rFonts w:ascii="Candara" w:hAnsi="Candara"/>
          <w:sz w:val="24"/>
          <w:szCs w:val="24"/>
        </w:rPr>
        <w:t>All In Community</w:t>
      </w:r>
      <w:r w:rsidRPr="00E9667F">
        <w:rPr>
          <w:rFonts w:ascii="Candara" w:hAnsi="Candara"/>
          <w:sz w:val="24"/>
          <w:szCs w:val="24"/>
        </w:rPr>
        <w:t xml:space="preserve"> Grant recipient</w:t>
      </w:r>
      <w:r w:rsidR="008463FD" w:rsidRPr="00E9667F">
        <w:rPr>
          <w:rFonts w:ascii="Candara" w:hAnsi="Candara"/>
          <w:sz w:val="24"/>
          <w:szCs w:val="24"/>
        </w:rPr>
        <w:t>s</w:t>
      </w:r>
      <w:r w:rsidR="00F94777" w:rsidRPr="00E9667F">
        <w:rPr>
          <w:rFonts w:ascii="Candara" w:hAnsi="Candara"/>
          <w:sz w:val="24"/>
          <w:szCs w:val="24"/>
        </w:rPr>
        <w:t xml:space="preserve"> specifically seek to decrease economic, social, and cultural disparities,</w:t>
      </w:r>
      <w:r w:rsidRPr="00E9667F">
        <w:rPr>
          <w:rFonts w:ascii="Candara" w:hAnsi="Candara"/>
          <w:sz w:val="24"/>
          <w:szCs w:val="24"/>
        </w:rPr>
        <w:t xml:space="preserve"> support wellness and healing, </w:t>
      </w:r>
      <w:r w:rsidR="00F94777" w:rsidRPr="00E9667F">
        <w:rPr>
          <w:rFonts w:ascii="Candara" w:hAnsi="Candara"/>
          <w:sz w:val="24"/>
          <w:szCs w:val="24"/>
        </w:rPr>
        <w:t xml:space="preserve">and incorporate cultural inclusion and acceptance with </w:t>
      </w:r>
      <w:r w:rsidRPr="00E9667F">
        <w:rPr>
          <w:rFonts w:ascii="Candara" w:hAnsi="Candara"/>
          <w:sz w:val="24"/>
          <w:szCs w:val="24"/>
        </w:rPr>
        <w:t>All In Community populations</w:t>
      </w:r>
      <w:r w:rsidR="008C4EEE">
        <w:rPr>
          <w:rFonts w:ascii="Candara" w:hAnsi="Candara"/>
          <w:sz w:val="24"/>
          <w:szCs w:val="24"/>
        </w:rPr>
        <w:t xml:space="preserve"> touching the criminal justice system</w:t>
      </w:r>
      <w:r w:rsidR="00F94777" w:rsidRPr="00E9667F">
        <w:rPr>
          <w:rFonts w:ascii="Candara" w:hAnsi="Candara"/>
          <w:sz w:val="24"/>
          <w:szCs w:val="24"/>
        </w:rPr>
        <w:t xml:space="preserve">. </w:t>
      </w:r>
    </w:p>
    <w:p w14:paraId="02E96F22" w14:textId="132AB5E5" w:rsidR="00F94777" w:rsidRDefault="00F94777" w:rsidP="004C1A35">
      <w:pPr>
        <w:pStyle w:val="NoSpacing"/>
        <w:spacing w:after="240" w:line="262" w:lineRule="auto"/>
        <w:jc w:val="center"/>
        <w:rPr>
          <w:rFonts w:ascii="Candara" w:hAnsi="Candara" w:cstheme="minorHAnsi"/>
          <w:b/>
          <w:sz w:val="24"/>
          <w:szCs w:val="24"/>
        </w:rPr>
      </w:pPr>
    </w:p>
    <w:p w14:paraId="6890BDCC" w14:textId="13CE3060" w:rsidR="00900032" w:rsidRDefault="00900032" w:rsidP="004C1A35">
      <w:pPr>
        <w:pStyle w:val="NoSpacing"/>
        <w:spacing w:after="240" w:line="262" w:lineRule="auto"/>
        <w:jc w:val="center"/>
        <w:rPr>
          <w:rFonts w:ascii="Candara" w:hAnsi="Candara" w:cstheme="minorHAnsi"/>
          <w:b/>
          <w:sz w:val="24"/>
          <w:szCs w:val="24"/>
        </w:rPr>
      </w:pPr>
    </w:p>
    <w:p w14:paraId="6822909D" w14:textId="77777777" w:rsidR="00900032" w:rsidRPr="00E9667F" w:rsidRDefault="00900032" w:rsidP="004C1A35">
      <w:pPr>
        <w:pStyle w:val="NoSpacing"/>
        <w:spacing w:after="240" w:line="262" w:lineRule="auto"/>
        <w:jc w:val="center"/>
        <w:rPr>
          <w:rFonts w:ascii="Candara" w:hAnsi="Candara" w:cstheme="minorHAnsi"/>
          <w:b/>
          <w:sz w:val="24"/>
          <w:szCs w:val="24"/>
        </w:rPr>
      </w:pPr>
    </w:p>
    <w:p w14:paraId="50592BB7" w14:textId="13C7CB42" w:rsidR="00F94777" w:rsidRDefault="00F94777" w:rsidP="000C4F1D">
      <w:pPr>
        <w:pStyle w:val="NoSpacing"/>
        <w:jc w:val="center"/>
        <w:rPr>
          <w:rFonts w:ascii="Candara" w:hAnsi="Candara" w:cstheme="minorHAnsi"/>
          <w:b/>
          <w:sz w:val="24"/>
          <w:szCs w:val="24"/>
        </w:rPr>
      </w:pPr>
    </w:p>
    <w:p w14:paraId="72CD691B" w14:textId="4D46319C" w:rsidR="004C1A35" w:rsidRDefault="004C1A35" w:rsidP="000C4F1D">
      <w:pPr>
        <w:pStyle w:val="NoSpacing"/>
        <w:jc w:val="center"/>
        <w:rPr>
          <w:rFonts w:ascii="Candara" w:hAnsi="Candara" w:cstheme="minorHAnsi"/>
          <w:b/>
          <w:sz w:val="24"/>
          <w:szCs w:val="24"/>
        </w:rPr>
      </w:pPr>
    </w:p>
    <w:p w14:paraId="18EA10CE" w14:textId="66936E39" w:rsidR="004C1A35" w:rsidRDefault="004C1A35" w:rsidP="000C4F1D">
      <w:pPr>
        <w:pStyle w:val="NoSpacing"/>
        <w:jc w:val="center"/>
        <w:rPr>
          <w:rFonts w:ascii="Candara" w:hAnsi="Candara" w:cstheme="minorHAnsi"/>
          <w:b/>
          <w:sz w:val="24"/>
          <w:szCs w:val="24"/>
        </w:rPr>
      </w:pPr>
    </w:p>
    <w:p w14:paraId="277D8F16" w14:textId="47381C45" w:rsidR="000C4F1D" w:rsidRPr="004C1A35" w:rsidRDefault="00900032" w:rsidP="000C4F1D">
      <w:pPr>
        <w:pStyle w:val="NoSpacing"/>
        <w:jc w:val="center"/>
        <w:rPr>
          <w:rFonts w:ascii="Candara" w:hAnsi="Candara" w:cstheme="minorHAnsi"/>
          <w:b/>
          <w:smallCaps/>
          <w:sz w:val="28"/>
          <w:szCs w:val="24"/>
        </w:rPr>
      </w:pPr>
      <w:r>
        <w:rPr>
          <w:rFonts w:ascii="Candara" w:hAnsi="Candara" w:cstheme="minorHAnsi"/>
          <w:b/>
          <w:smallCaps/>
          <w:sz w:val="28"/>
          <w:szCs w:val="24"/>
        </w:rPr>
        <w:lastRenderedPageBreak/>
        <w:t xml:space="preserve">Grant </w:t>
      </w:r>
      <w:r w:rsidR="004C1A35" w:rsidRPr="004C1A35">
        <w:rPr>
          <w:rFonts w:ascii="Candara" w:hAnsi="Candara" w:cstheme="minorHAnsi"/>
          <w:b/>
          <w:smallCaps/>
          <w:sz w:val="28"/>
          <w:szCs w:val="24"/>
        </w:rPr>
        <w:t xml:space="preserve">Proposal </w:t>
      </w:r>
      <w:r w:rsidR="0082649F" w:rsidRPr="004C1A35">
        <w:rPr>
          <w:rFonts w:ascii="Candara" w:hAnsi="Candara" w:cstheme="minorHAnsi"/>
          <w:b/>
          <w:smallCaps/>
          <w:sz w:val="28"/>
          <w:szCs w:val="24"/>
        </w:rPr>
        <w:t>Cri</w:t>
      </w:r>
      <w:r w:rsidR="004251F6" w:rsidRPr="004C1A35">
        <w:rPr>
          <w:rFonts w:ascii="Candara" w:hAnsi="Candara" w:cstheme="minorHAnsi"/>
          <w:b/>
          <w:smallCaps/>
          <w:sz w:val="28"/>
          <w:szCs w:val="24"/>
        </w:rPr>
        <w:t>teria</w:t>
      </w:r>
    </w:p>
    <w:p w14:paraId="39FA962B" w14:textId="77777777" w:rsidR="00BC7A1B" w:rsidRPr="00E9667F" w:rsidRDefault="00BC7A1B" w:rsidP="000C4F1D">
      <w:pPr>
        <w:pStyle w:val="NoSpacing"/>
        <w:jc w:val="center"/>
        <w:rPr>
          <w:rFonts w:ascii="Candara" w:hAnsi="Candara" w:cstheme="minorHAnsi"/>
          <w:b/>
          <w:sz w:val="24"/>
          <w:szCs w:val="24"/>
        </w:rPr>
      </w:pPr>
    </w:p>
    <w:p w14:paraId="705CC26C" w14:textId="333A6C25" w:rsidR="004C1A35" w:rsidRDefault="004C1A35" w:rsidP="00900032">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 xml:space="preserve">Churches and </w:t>
      </w:r>
      <w:r w:rsidR="00FE2158">
        <w:rPr>
          <w:rFonts w:ascii="Candara" w:hAnsi="Candara" w:cstheme="minorHAnsi"/>
          <w:sz w:val="24"/>
          <w:szCs w:val="24"/>
        </w:rPr>
        <w:t>Collaborative</w:t>
      </w:r>
      <w:r>
        <w:rPr>
          <w:rFonts w:ascii="Candara" w:hAnsi="Candara" w:cstheme="minorHAnsi"/>
          <w:sz w:val="24"/>
          <w:szCs w:val="24"/>
        </w:rPr>
        <w:t xml:space="preserve"> Cohorts submitting a proposal for an All In Community Grant must have completed either the Community Engagement Experience (CEE) or the Connectional Blueprint</w:t>
      </w:r>
      <w:r w:rsidR="00292EA4">
        <w:rPr>
          <w:rFonts w:ascii="Candara" w:hAnsi="Candara" w:cstheme="minorHAnsi"/>
          <w:sz w:val="24"/>
          <w:szCs w:val="24"/>
        </w:rPr>
        <w:t xml:space="preserve"> or show significant capacity and competency for community engagement</w:t>
      </w:r>
      <w:r>
        <w:rPr>
          <w:rFonts w:ascii="Candara" w:hAnsi="Candara" w:cstheme="minorHAnsi"/>
          <w:sz w:val="24"/>
          <w:szCs w:val="24"/>
        </w:rPr>
        <w:t>.</w:t>
      </w:r>
    </w:p>
    <w:p w14:paraId="25C9CF73" w14:textId="695F40CE" w:rsidR="00C0426D" w:rsidRPr="00E9667F" w:rsidRDefault="00C0426D" w:rsidP="00C0426D">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The proposed initiative must be faith-based and reflect the spirit of All In Community </w:t>
      </w:r>
      <w:r w:rsidRPr="00D55BEB">
        <w:rPr>
          <w:rFonts w:ascii="Candara" w:hAnsi="Candara" w:cstheme="minorHAnsi"/>
          <w:i/>
          <w:sz w:val="24"/>
          <w:szCs w:val="24"/>
        </w:rPr>
        <w:t>to embrace our neighbors and members impacted by crime or incarceration</w:t>
      </w:r>
      <w:r w:rsidRPr="00E9667F">
        <w:rPr>
          <w:rFonts w:ascii="Candara" w:hAnsi="Candara" w:cstheme="minorHAnsi"/>
          <w:sz w:val="24"/>
          <w:szCs w:val="24"/>
        </w:rPr>
        <w:t>. This includes a component for discipleship with justice-involved person</w:t>
      </w:r>
      <w:r>
        <w:rPr>
          <w:rFonts w:ascii="Candara" w:hAnsi="Candara" w:cstheme="minorHAnsi"/>
          <w:sz w:val="24"/>
          <w:szCs w:val="24"/>
        </w:rPr>
        <w:t>s</w:t>
      </w:r>
      <w:r w:rsidRPr="00E9667F">
        <w:rPr>
          <w:rFonts w:ascii="Candara" w:hAnsi="Candara" w:cstheme="minorHAnsi"/>
          <w:sz w:val="24"/>
          <w:szCs w:val="24"/>
        </w:rPr>
        <w:t xml:space="preserve"> or famil</w:t>
      </w:r>
      <w:r>
        <w:rPr>
          <w:rFonts w:ascii="Candara" w:hAnsi="Candara" w:cstheme="minorHAnsi"/>
          <w:sz w:val="24"/>
          <w:szCs w:val="24"/>
        </w:rPr>
        <w:t>ies</w:t>
      </w:r>
      <w:r w:rsidRPr="00E9667F">
        <w:rPr>
          <w:rFonts w:ascii="Candara" w:hAnsi="Candara" w:cstheme="minorHAnsi"/>
          <w:sz w:val="24"/>
          <w:szCs w:val="24"/>
        </w:rPr>
        <w:t xml:space="preserve">. </w:t>
      </w:r>
    </w:p>
    <w:p w14:paraId="4A28270C" w14:textId="77777777" w:rsidR="00C0426D" w:rsidRDefault="00C0426D" w:rsidP="00C0426D">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The ministry initiative must be theologically sound and align with the All In Community mission </w:t>
      </w:r>
      <w:r w:rsidRPr="00D55BEB">
        <w:rPr>
          <w:rFonts w:ascii="Candara" w:hAnsi="Candara" w:cstheme="minorHAnsi"/>
          <w:i/>
          <w:sz w:val="24"/>
          <w:szCs w:val="24"/>
        </w:rPr>
        <w:t>to restore hope and provide healing in lives involved in the criminal justice system</w:t>
      </w:r>
      <w:r w:rsidRPr="00E9667F">
        <w:rPr>
          <w:rFonts w:ascii="Candara" w:hAnsi="Candara" w:cstheme="minorHAnsi"/>
          <w:sz w:val="24"/>
          <w:szCs w:val="24"/>
        </w:rPr>
        <w:t>.</w:t>
      </w:r>
    </w:p>
    <w:p w14:paraId="74B87375" w14:textId="66F08038" w:rsidR="00AF0473" w:rsidRPr="00E9667F" w:rsidRDefault="001F2B1C"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All In Community </w:t>
      </w:r>
      <w:r w:rsidR="00D55BEB">
        <w:rPr>
          <w:rFonts w:ascii="Candara" w:hAnsi="Candara" w:cstheme="minorHAnsi"/>
          <w:sz w:val="24"/>
          <w:szCs w:val="24"/>
        </w:rPr>
        <w:t xml:space="preserve">grant proposals must </w:t>
      </w:r>
      <w:r w:rsidR="00AF0473" w:rsidRPr="00E9667F">
        <w:rPr>
          <w:rFonts w:ascii="Candara" w:hAnsi="Candara" w:cstheme="minorHAnsi"/>
          <w:sz w:val="24"/>
          <w:szCs w:val="24"/>
        </w:rPr>
        <w:t xml:space="preserve">show how </w:t>
      </w:r>
      <w:r w:rsidR="004C1A35">
        <w:rPr>
          <w:rFonts w:ascii="Candara" w:hAnsi="Candara" w:cstheme="minorHAnsi"/>
          <w:sz w:val="24"/>
          <w:szCs w:val="24"/>
        </w:rPr>
        <w:t xml:space="preserve">the proposed </w:t>
      </w:r>
      <w:r w:rsidR="00AF0473" w:rsidRPr="00E9667F">
        <w:rPr>
          <w:rFonts w:ascii="Candara" w:hAnsi="Candara" w:cstheme="minorHAnsi"/>
          <w:sz w:val="24"/>
          <w:szCs w:val="24"/>
        </w:rPr>
        <w:t>community engagem</w:t>
      </w:r>
      <w:r w:rsidRPr="00E9667F">
        <w:rPr>
          <w:rFonts w:ascii="Candara" w:hAnsi="Candara" w:cstheme="minorHAnsi"/>
          <w:sz w:val="24"/>
          <w:szCs w:val="24"/>
        </w:rPr>
        <w:t>ent initiative will result in</w:t>
      </w:r>
      <w:r w:rsidR="00AF0473" w:rsidRPr="00E9667F">
        <w:rPr>
          <w:rFonts w:ascii="Candara" w:hAnsi="Candara" w:cstheme="minorHAnsi"/>
          <w:sz w:val="24"/>
          <w:szCs w:val="24"/>
        </w:rPr>
        <w:t>:</w:t>
      </w:r>
    </w:p>
    <w:p w14:paraId="5D5FC111" w14:textId="44A5EA46" w:rsidR="00BC7A1B" w:rsidRPr="00E9667F" w:rsidRDefault="00D55BEB" w:rsidP="00900032">
      <w:pPr>
        <w:pStyle w:val="NoSpacing"/>
        <w:numPr>
          <w:ilvl w:val="1"/>
          <w:numId w:val="2"/>
        </w:numPr>
        <w:spacing w:after="240" w:line="262" w:lineRule="auto"/>
        <w:rPr>
          <w:rFonts w:ascii="Candara" w:hAnsi="Candara" w:cstheme="minorHAnsi"/>
          <w:sz w:val="24"/>
          <w:szCs w:val="24"/>
        </w:rPr>
      </w:pPr>
      <w:bookmarkStart w:id="0" w:name="_Hlk531285089"/>
      <w:r w:rsidRPr="004C1A35">
        <w:rPr>
          <w:rFonts w:ascii="Candara" w:hAnsi="Candara" w:cstheme="minorHAnsi"/>
          <w:b/>
          <w:sz w:val="24"/>
          <w:szCs w:val="24"/>
        </w:rPr>
        <w:t>Exposure</w:t>
      </w:r>
      <w:r>
        <w:rPr>
          <w:rFonts w:ascii="Candara" w:hAnsi="Candara" w:cstheme="minorHAnsi"/>
          <w:sz w:val="24"/>
          <w:szCs w:val="24"/>
        </w:rPr>
        <w:t xml:space="preserve">: </w:t>
      </w:r>
      <w:r w:rsidR="00AF0473" w:rsidRPr="00E9667F">
        <w:rPr>
          <w:rFonts w:ascii="Candara" w:hAnsi="Candara" w:cstheme="minorHAnsi"/>
          <w:sz w:val="24"/>
          <w:szCs w:val="24"/>
        </w:rPr>
        <w:t>Increased awareness of presence of justice-involved individuals in the congregation/community and an increased awareness of the effects of</w:t>
      </w:r>
      <w:r w:rsidR="008463FD" w:rsidRPr="00E9667F">
        <w:rPr>
          <w:rFonts w:ascii="Candara" w:hAnsi="Candara" w:cstheme="minorHAnsi"/>
          <w:sz w:val="24"/>
          <w:szCs w:val="24"/>
        </w:rPr>
        <w:t xml:space="preserve"> </w:t>
      </w:r>
      <w:r w:rsidR="00AF0473" w:rsidRPr="00E9667F">
        <w:rPr>
          <w:rFonts w:ascii="Candara" w:hAnsi="Candara" w:cstheme="minorHAnsi"/>
          <w:sz w:val="24"/>
          <w:szCs w:val="24"/>
        </w:rPr>
        <w:t>mass incarceration within the community.</w:t>
      </w:r>
    </w:p>
    <w:bookmarkEnd w:id="0"/>
    <w:p w14:paraId="003B3553" w14:textId="6AE93BE1" w:rsidR="00AF0473" w:rsidRPr="00E9667F" w:rsidRDefault="00AF0473" w:rsidP="00900032">
      <w:pPr>
        <w:pStyle w:val="NoSpacing"/>
        <w:numPr>
          <w:ilvl w:val="1"/>
          <w:numId w:val="2"/>
        </w:numPr>
        <w:spacing w:after="240" w:line="262" w:lineRule="auto"/>
        <w:rPr>
          <w:rFonts w:ascii="Candara" w:hAnsi="Candara" w:cstheme="minorHAnsi"/>
          <w:sz w:val="24"/>
          <w:szCs w:val="24"/>
        </w:rPr>
      </w:pPr>
      <w:r w:rsidRPr="0021718B">
        <w:rPr>
          <w:rFonts w:ascii="Candara" w:hAnsi="Candara" w:cstheme="minorHAnsi"/>
          <w:b/>
          <w:sz w:val="24"/>
          <w:szCs w:val="24"/>
        </w:rPr>
        <w:t>Exper</w:t>
      </w:r>
      <w:r w:rsidR="001F2B1C" w:rsidRPr="0021718B">
        <w:rPr>
          <w:rFonts w:ascii="Candara" w:hAnsi="Candara" w:cstheme="minorHAnsi"/>
          <w:b/>
          <w:sz w:val="24"/>
          <w:szCs w:val="24"/>
        </w:rPr>
        <w:t>ience</w:t>
      </w:r>
      <w:r w:rsidR="001F2B1C" w:rsidRPr="00E9667F">
        <w:rPr>
          <w:rFonts w:ascii="Candara" w:hAnsi="Candara" w:cstheme="minorHAnsi"/>
          <w:sz w:val="24"/>
          <w:szCs w:val="24"/>
        </w:rPr>
        <w:t xml:space="preserve">: </w:t>
      </w:r>
      <w:bookmarkStart w:id="1" w:name="_Hlk531285217"/>
      <w:r w:rsidR="001F2B1C" w:rsidRPr="00E9667F">
        <w:rPr>
          <w:rFonts w:ascii="Candara" w:hAnsi="Candara" w:cstheme="minorHAnsi"/>
          <w:sz w:val="24"/>
          <w:szCs w:val="24"/>
        </w:rPr>
        <w:t>Intentional</w:t>
      </w:r>
      <w:r w:rsidR="00D55BEB">
        <w:rPr>
          <w:rFonts w:ascii="Candara" w:hAnsi="Candara" w:cstheme="minorHAnsi"/>
          <w:sz w:val="24"/>
          <w:szCs w:val="24"/>
        </w:rPr>
        <w:t xml:space="preserve"> development of </w:t>
      </w:r>
      <w:r w:rsidR="0081767F">
        <w:rPr>
          <w:rFonts w:ascii="Candara" w:hAnsi="Candara" w:cstheme="minorHAnsi"/>
          <w:sz w:val="24"/>
          <w:szCs w:val="24"/>
        </w:rPr>
        <w:t xml:space="preserve">mutually transformational </w:t>
      </w:r>
      <w:r w:rsidRPr="00E9667F">
        <w:rPr>
          <w:rFonts w:ascii="Candara" w:hAnsi="Candara" w:cstheme="minorHAnsi"/>
          <w:sz w:val="24"/>
          <w:szCs w:val="24"/>
        </w:rPr>
        <w:t xml:space="preserve">relationships </w:t>
      </w:r>
      <w:r w:rsidR="00D55BEB">
        <w:rPr>
          <w:rFonts w:ascii="Candara" w:hAnsi="Candara" w:cstheme="minorHAnsi"/>
          <w:sz w:val="24"/>
          <w:szCs w:val="24"/>
        </w:rPr>
        <w:t>w</w:t>
      </w:r>
      <w:r w:rsidRPr="00E9667F">
        <w:rPr>
          <w:rFonts w:ascii="Candara" w:hAnsi="Candara" w:cstheme="minorHAnsi"/>
          <w:sz w:val="24"/>
          <w:szCs w:val="24"/>
        </w:rPr>
        <w:t>ith justice</w:t>
      </w:r>
      <w:r w:rsidR="001F2B1C" w:rsidRPr="00E9667F">
        <w:rPr>
          <w:rFonts w:ascii="Candara" w:hAnsi="Candara" w:cstheme="minorHAnsi"/>
          <w:sz w:val="24"/>
          <w:szCs w:val="24"/>
        </w:rPr>
        <w:t xml:space="preserve">-involved persons in the church and/or </w:t>
      </w:r>
      <w:r w:rsidRPr="00E9667F">
        <w:rPr>
          <w:rFonts w:ascii="Candara" w:hAnsi="Candara" w:cstheme="minorHAnsi"/>
          <w:sz w:val="24"/>
          <w:szCs w:val="24"/>
        </w:rPr>
        <w:t>community</w:t>
      </w:r>
      <w:bookmarkEnd w:id="1"/>
      <w:r w:rsidRPr="00E9667F">
        <w:rPr>
          <w:rFonts w:ascii="Candara" w:hAnsi="Candara" w:cstheme="minorHAnsi"/>
          <w:sz w:val="24"/>
          <w:szCs w:val="24"/>
        </w:rPr>
        <w:t>.</w:t>
      </w:r>
    </w:p>
    <w:p w14:paraId="61C1731C" w14:textId="171C8E95" w:rsidR="00AF0473" w:rsidRPr="00E9667F" w:rsidRDefault="001F2B1C" w:rsidP="00900032">
      <w:pPr>
        <w:pStyle w:val="NoSpacing"/>
        <w:numPr>
          <w:ilvl w:val="1"/>
          <w:numId w:val="2"/>
        </w:numPr>
        <w:spacing w:after="240" w:line="262" w:lineRule="auto"/>
        <w:rPr>
          <w:rFonts w:ascii="Candara" w:hAnsi="Candara" w:cstheme="minorHAnsi"/>
          <w:sz w:val="24"/>
          <w:szCs w:val="24"/>
        </w:rPr>
      </w:pPr>
      <w:r w:rsidRPr="0021718B">
        <w:rPr>
          <w:rFonts w:ascii="Candara" w:hAnsi="Candara" w:cstheme="minorHAnsi"/>
          <w:b/>
          <w:sz w:val="24"/>
          <w:szCs w:val="24"/>
        </w:rPr>
        <w:t>Education</w:t>
      </w:r>
      <w:r w:rsidRPr="00E9667F">
        <w:rPr>
          <w:rFonts w:ascii="Candara" w:hAnsi="Candara" w:cstheme="minorHAnsi"/>
          <w:sz w:val="24"/>
          <w:szCs w:val="24"/>
        </w:rPr>
        <w:t xml:space="preserve">: </w:t>
      </w:r>
      <w:bookmarkStart w:id="2" w:name="_Hlk531285342"/>
      <w:r w:rsidRPr="00E9667F">
        <w:rPr>
          <w:rFonts w:ascii="Candara" w:hAnsi="Candara" w:cstheme="minorHAnsi"/>
          <w:sz w:val="24"/>
          <w:szCs w:val="24"/>
        </w:rPr>
        <w:t xml:space="preserve">Increased </w:t>
      </w:r>
      <w:bookmarkStart w:id="3" w:name="_Hlk531286674"/>
      <w:r w:rsidRPr="00E9667F">
        <w:rPr>
          <w:rFonts w:ascii="Candara" w:hAnsi="Candara" w:cstheme="minorHAnsi"/>
          <w:sz w:val="24"/>
          <w:szCs w:val="24"/>
        </w:rPr>
        <w:t>understanding</w:t>
      </w:r>
      <w:r w:rsidR="00FF274C">
        <w:rPr>
          <w:rFonts w:ascii="Candara" w:hAnsi="Candara" w:cstheme="minorHAnsi"/>
          <w:sz w:val="24"/>
          <w:szCs w:val="24"/>
        </w:rPr>
        <w:t xml:space="preserve"> for: (</w:t>
      </w:r>
      <w:r w:rsidR="0081767F">
        <w:rPr>
          <w:rFonts w:ascii="Candara" w:hAnsi="Candara" w:cstheme="minorHAnsi"/>
          <w:sz w:val="24"/>
          <w:szCs w:val="24"/>
        </w:rPr>
        <w:t>1</w:t>
      </w:r>
      <w:r w:rsidR="00FF274C">
        <w:rPr>
          <w:rFonts w:ascii="Candara" w:hAnsi="Candara" w:cstheme="minorHAnsi"/>
          <w:sz w:val="24"/>
          <w:szCs w:val="24"/>
        </w:rPr>
        <w:t xml:space="preserve">) the </w:t>
      </w:r>
      <w:r w:rsidRPr="00E9667F">
        <w:rPr>
          <w:rFonts w:ascii="Candara" w:hAnsi="Candara" w:cstheme="minorHAnsi"/>
          <w:sz w:val="24"/>
          <w:szCs w:val="24"/>
        </w:rPr>
        <w:t>hope</w:t>
      </w:r>
      <w:r w:rsidR="00FF274C">
        <w:rPr>
          <w:rFonts w:ascii="Candara" w:hAnsi="Candara" w:cstheme="minorHAnsi"/>
          <w:sz w:val="24"/>
          <w:szCs w:val="24"/>
        </w:rPr>
        <w:t>s</w:t>
      </w:r>
      <w:r w:rsidRPr="00E9667F">
        <w:rPr>
          <w:rFonts w:ascii="Candara" w:hAnsi="Candara" w:cstheme="minorHAnsi"/>
          <w:sz w:val="24"/>
          <w:szCs w:val="24"/>
        </w:rPr>
        <w:t>, dreams, and needs of justice-involved persons</w:t>
      </w:r>
      <w:r w:rsidR="00FF274C">
        <w:rPr>
          <w:rFonts w:ascii="Candara" w:hAnsi="Candara" w:cstheme="minorHAnsi"/>
          <w:sz w:val="24"/>
          <w:szCs w:val="24"/>
        </w:rPr>
        <w:t>, and (</w:t>
      </w:r>
      <w:r w:rsidR="0081767F">
        <w:rPr>
          <w:rFonts w:ascii="Candara" w:hAnsi="Candara" w:cstheme="minorHAnsi"/>
          <w:sz w:val="24"/>
          <w:szCs w:val="24"/>
        </w:rPr>
        <w:t>2</w:t>
      </w:r>
      <w:r w:rsidR="00FF274C">
        <w:rPr>
          <w:rFonts w:ascii="Candara" w:hAnsi="Candara" w:cstheme="minorHAnsi"/>
          <w:sz w:val="24"/>
          <w:szCs w:val="24"/>
        </w:rPr>
        <w:t xml:space="preserve">) </w:t>
      </w:r>
      <w:r w:rsidRPr="00E9667F">
        <w:rPr>
          <w:rFonts w:ascii="Candara" w:hAnsi="Candara" w:cstheme="minorHAnsi"/>
          <w:sz w:val="24"/>
          <w:szCs w:val="24"/>
        </w:rPr>
        <w:t xml:space="preserve">the tools, resources, and community assets available that contribute to </w:t>
      </w:r>
      <w:r w:rsidR="00FF274C">
        <w:rPr>
          <w:rFonts w:ascii="Candara" w:hAnsi="Candara" w:cstheme="minorHAnsi"/>
          <w:sz w:val="24"/>
          <w:szCs w:val="24"/>
        </w:rPr>
        <w:t>healing and restorative</w:t>
      </w:r>
      <w:r w:rsidRPr="00E9667F">
        <w:rPr>
          <w:rFonts w:ascii="Candara" w:hAnsi="Candara" w:cstheme="minorHAnsi"/>
          <w:sz w:val="24"/>
          <w:szCs w:val="24"/>
        </w:rPr>
        <w:t xml:space="preserve"> ministry efforts</w:t>
      </w:r>
      <w:bookmarkEnd w:id="3"/>
      <w:r w:rsidRPr="00E9667F">
        <w:rPr>
          <w:rFonts w:ascii="Candara" w:hAnsi="Candara" w:cstheme="minorHAnsi"/>
          <w:sz w:val="24"/>
          <w:szCs w:val="24"/>
        </w:rPr>
        <w:t>.</w:t>
      </w:r>
      <w:bookmarkEnd w:id="2"/>
    </w:p>
    <w:p w14:paraId="1AC64C51" w14:textId="042035C2" w:rsidR="00AF0473" w:rsidRPr="00E9667F" w:rsidRDefault="001F2B1C" w:rsidP="00900032">
      <w:pPr>
        <w:pStyle w:val="NoSpacing"/>
        <w:numPr>
          <w:ilvl w:val="1"/>
          <w:numId w:val="2"/>
        </w:numPr>
        <w:spacing w:after="240" w:line="262" w:lineRule="auto"/>
        <w:rPr>
          <w:rFonts w:ascii="Candara" w:hAnsi="Candara" w:cstheme="minorHAnsi"/>
          <w:sz w:val="24"/>
          <w:szCs w:val="24"/>
        </w:rPr>
      </w:pPr>
      <w:r w:rsidRPr="0021718B">
        <w:rPr>
          <w:rFonts w:ascii="Candara" w:hAnsi="Candara" w:cstheme="minorHAnsi"/>
          <w:b/>
          <w:sz w:val="24"/>
          <w:szCs w:val="24"/>
        </w:rPr>
        <w:t>Empathy</w:t>
      </w:r>
      <w:r w:rsidRPr="00E9667F">
        <w:rPr>
          <w:rFonts w:ascii="Candara" w:hAnsi="Candara" w:cstheme="minorHAnsi"/>
          <w:sz w:val="24"/>
          <w:szCs w:val="24"/>
        </w:rPr>
        <w:t xml:space="preserve">: </w:t>
      </w:r>
      <w:bookmarkStart w:id="4" w:name="_Hlk531285382"/>
      <w:r w:rsidR="00FF274C">
        <w:rPr>
          <w:rFonts w:ascii="Candara" w:hAnsi="Candara" w:cstheme="minorHAnsi"/>
          <w:sz w:val="24"/>
          <w:szCs w:val="24"/>
        </w:rPr>
        <w:t xml:space="preserve">Increased </w:t>
      </w:r>
      <w:r w:rsidR="00D55BEB">
        <w:rPr>
          <w:rFonts w:ascii="Candara" w:hAnsi="Candara" w:cstheme="minorHAnsi"/>
          <w:sz w:val="24"/>
          <w:szCs w:val="24"/>
        </w:rPr>
        <w:t xml:space="preserve">competency </w:t>
      </w:r>
      <w:r w:rsidR="00AF0473" w:rsidRPr="00E9667F">
        <w:rPr>
          <w:rFonts w:ascii="Candara" w:hAnsi="Candara" w:cstheme="minorHAnsi"/>
          <w:sz w:val="24"/>
          <w:szCs w:val="24"/>
        </w:rPr>
        <w:t xml:space="preserve">to </w:t>
      </w:r>
      <w:r w:rsidRPr="00E9667F">
        <w:rPr>
          <w:rFonts w:ascii="Candara" w:hAnsi="Candara" w:cstheme="minorHAnsi"/>
          <w:sz w:val="24"/>
          <w:szCs w:val="24"/>
        </w:rPr>
        <w:t>meet justice-involved persons where they are</w:t>
      </w:r>
      <w:r w:rsidR="00D55BEB">
        <w:rPr>
          <w:rFonts w:ascii="Candara" w:hAnsi="Candara" w:cstheme="minorHAnsi"/>
          <w:sz w:val="24"/>
          <w:szCs w:val="24"/>
        </w:rPr>
        <w:t xml:space="preserve"> currently and </w:t>
      </w:r>
      <w:r w:rsidR="00FF274C">
        <w:rPr>
          <w:rFonts w:ascii="Candara" w:hAnsi="Candara" w:cstheme="minorHAnsi"/>
          <w:sz w:val="24"/>
          <w:szCs w:val="24"/>
        </w:rPr>
        <w:t xml:space="preserve">increased </w:t>
      </w:r>
      <w:r w:rsidR="00D55BEB">
        <w:rPr>
          <w:rFonts w:ascii="Candara" w:hAnsi="Candara" w:cstheme="minorHAnsi"/>
          <w:sz w:val="24"/>
          <w:szCs w:val="24"/>
        </w:rPr>
        <w:t xml:space="preserve">emotional and spiritual capacity to </w:t>
      </w:r>
      <w:r w:rsidRPr="00E9667F">
        <w:rPr>
          <w:rFonts w:ascii="Candara" w:hAnsi="Candara" w:cstheme="minorHAnsi"/>
          <w:sz w:val="24"/>
          <w:szCs w:val="24"/>
        </w:rPr>
        <w:t xml:space="preserve">walk with them through lived experiences of </w:t>
      </w:r>
      <w:r w:rsidR="00D55BEB">
        <w:rPr>
          <w:rFonts w:ascii="Candara" w:hAnsi="Candara" w:cstheme="minorHAnsi"/>
          <w:sz w:val="24"/>
          <w:szCs w:val="24"/>
        </w:rPr>
        <w:t>victimz</w:t>
      </w:r>
      <w:r w:rsidRPr="00E9667F">
        <w:rPr>
          <w:rFonts w:ascii="Candara" w:hAnsi="Candara" w:cstheme="minorHAnsi"/>
          <w:sz w:val="24"/>
          <w:szCs w:val="24"/>
        </w:rPr>
        <w:t>ation and incarceration to restoration and wholeness.</w:t>
      </w:r>
      <w:bookmarkEnd w:id="4"/>
    </w:p>
    <w:p w14:paraId="303DE98F" w14:textId="31F0DD1D" w:rsidR="007907EF" w:rsidRPr="00900032" w:rsidRDefault="008463FD" w:rsidP="00900032">
      <w:pPr>
        <w:pStyle w:val="NoSpacing"/>
        <w:numPr>
          <w:ilvl w:val="0"/>
          <w:numId w:val="2"/>
        </w:numPr>
        <w:spacing w:after="240" w:line="262" w:lineRule="auto"/>
        <w:rPr>
          <w:rFonts w:ascii="Candara" w:hAnsi="Candara" w:cstheme="minorHAnsi"/>
          <w:sz w:val="24"/>
          <w:szCs w:val="24"/>
        </w:rPr>
      </w:pPr>
      <w:r w:rsidRPr="00900032">
        <w:rPr>
          <w:rFonts w:ascii="Candara" w:hAnsi="Candara" w:cstheme="minorHAnsi"/>
          <w:sz w:val="24"/>
          <w:szCs w:val="24"/>
        </w:rPr>
        <w:t xml:space="preserve">All In Community </w:t>
      </w:r>
      <w:r w:rsidR="007907EF" w:rsidRPr="00900032">
        <w:rPr>
          <w:rFonts w:ascii="Candara" w:hAnsi="Candara" w:cstheme="minorHAnsi"/>
          <w:sz w:val="24"/>
          <w:szCs w:val="24"/>
        </w:rPr>
        <w:t xml:space="preserve">encourages applicants to think creatively and </w:t>
      </w:r>
      <w:r w:rsidRPr="00900032">
        <w:rPr>
          <w:rFonts w:ascii="Candara" w:hAnsi="Candara" w:cstheme="minorHAnsi"/>
          <w:sz w:val="24"/>
          <w:szCs w:val="24"/>
        </w:rPr>
        <w:t>collaboratively. Special</w:t>
      </w:r>
      <w:r w:rsidR="007907EF" w:rsidRPr="00900032">
        <w:rPr>
          <w:rFonts w:ascii="Candara" w:hAnsi="Candara" w:cstheme="minorHAnsi"/>
          <w:sz w:val="24"/>
          <w:szCs w:val="24"/>
        </w:rPr>
        <w:t xml:space="preserve"> consideration </w:t>
      </w:r>
      <w:r w:rsidRPr="00900032">
        <w:rPr>
          <w:rFonts w:ascii="Candara" w:hAnsi="Candara" w:cstheme="minorHAnsi"/>
          <w:sz w:val="24"/>
          <w:szCs w:val="24"/>
        </w:rPr>
        <w:t xml:space="preserve">will be given to proposals </w:t>
      </w:r>
      <w:r w:rsidR="0082649F" w:rsidRPr="00900032">
        <w:rPr>
          <w:rFonts w:ascii="Candara" w:hAnsi="Candara" w:cstheme="minorHAnsi"/>
          <w:sz w:val="24"/>
          <w:szCs w:val="24"/>
        </w:rPr>
        <w:t xml:space="preserve">that are </w:t>
      </w:r>
      <w:r w:rsidRPr="00900032">
        <w:rPr>
          <w:rFonts w:ascii="Candara" w:hAnsi="Candara" w:cstheme="minorHAnsi"/>
          <w:sz w:val="24"/>
          <w:szCs w:val="24"/>
        </w:rPr>
        <w:t xml:space="preserve">restorative </w:t>
      </w:r>
      <w:r w:rsidR="0082649F" w:rsidRPr="00900032">
        <w:rPr>
          <w:rFonts w:ascii="Candara" w:hAnsi="Candara" w:cstheme="minorHAnsi"/>
          <w:sz w:val="24"/>
          <w:szCs w:val="24"/>
        </w:rPr>
        <w:t xml:space="preserve">justice-based and </w:t>
      </w:r>
      <w:r w:rsidR="0081767F">
        <w:rPr>
          <w:rFonts w:ascii="Candara" w:hAnsi="Candara" w:cstheme="minorHAnsi"/>
          <w:sz w:val="24"/>
          <w:szCs w:val="24"/>
        </w:rPr>
        <w:t xml:space="preserve">propose plans to achieve the goals of individual and community healing and restoration. </w:t>
      </w:r>
    </w:p>
    <w:p w14:paraId="7A902A21" w14:textId="7A5A4132" w:rsidR="000C4F1D" w:rsidRPr="00E9667F" w:rsidRDefault="00BA4BFF"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The</w:t>
      </w:r>
      <w:r w:rsidR="000C4F1D" w:rsidRPr="00E9667F">
        <w:rPr>
          <w:rFonts w:ascii="Candara" w:hAnsi="Candara" w:cstheme="minorHAnsi"/>
          <w:sz w:val="24"/>
          <w:szCs w:val="24"/>
        </w:rPr>
        <w:t xml:space="preserve"> </w:t>
      </w:r>
      <w:r w:rsidR="007907EF" w:rsidRPr="00E9667F">
        <w:rPr>
          <w:rFonts w:ascii="Candara" w:hAnsi="Candara" w:cstheme="minorHAnsi"/>
          <w:sz w:val="24"/>
          <w:szCs w:val="24"/>
        </w:rPr>
        <w:t>mi</w:t>
      </w:r>
      <w:r w:rsidR="008463FD" w:rsidRPr="00E9667F">
        <w:rPr>
          <w:rFonts w:ascii="Candara" w:hAnsi="Candara" w:cstheme="minorHAnsi"/>
          <w:sz w:val="24"/>
          <w:szCs w:val="24"/>
        </w:rPr>
        <w:t xml:space="preserve">nistry initiative </w:t>
      </w:r>
      <w:r w:rsidR="004251F6" w:rsidRPr="00E9667F">
        <w:rPr>
          <w:rFonts w:ascii="Candara" w:hAnsi="Candara" w:cstheme="minorHAnsi"/>
          <w:sz w:val="24"/>
          <w:szCs w:val="24"/>
        </w:rPr>
        <w:t>must have an identified</w:t>
      </w:r>
      <w:r w:rsidR="000C4F1D" w:rsidRPr="00E9667F">
        <w:rPr>
          <w:rFonts w:ascii="Candara" w:hAnsi="Candara" w:cstheme="minorHAnsi"/>
          <w:sz w:val="24"/>
          <w:szCs w:val="24"/>
        </w:rPr>
        <w:t xml:space="preserve"> </w:t>
      </w:r>
      <w:r w:rsidRPr="00E9667F">
        <w:rPr>
          <w:rFonts w:ascii="Candara" w:hAnsi="Candara" w:cstheme="minorHAnsi"/>
          <w:sz w:val="24"/>
          <w:szCs w:val="24"/>
        </w:rPr>
        <w:t>leader</w:t>
      </w:r>
      <w:r w:rsidR="004251F6" w:rsidRPr="00E9667F">
        <w:rPr>
          <w:rFonts w:ascii="Candara" w:hAnsi="Candara" w:cstheme="minorHAnsi"/>
          <w:sz w:val="24"/>
          <w:szCs w:val="24"/>
        </w:rPr>
        <w:t xml:space="preserve"> and</w:t>
      </w:r>
      <w:r w:rsidR="000C4F1D" w:rsidRPr="00E9667F">
        <w:rPr>
          <w:rFonts w:ascii="Candara" w:hAnsi="Candara" w:cstheme="minorHAnsi"/>
          <w:sz w:val="24"/>
          <w:szCs w:val="24"/>
        </w:rPr>
        <w:t xml:space="preserve"> at le</w:t>
      </w:r>
      <w:r w:rsidR="008463FD" w:rsidRPr="00E9667F">
        <w:rPr>
          <w:rFonts w:ascii="Candara" w:hAnsi="Candara" w:cstheme="minorHAnsi"/>
          <w:sz w:val="24"/>
          <w:szCs w:val="24"/>
        </w:rPr>
        <w:t xml:space="preserve">ast </w:t>
      </w:r>
      <w:r w:rsidR="0033373D" w:rsidRPr="00E9667F">
        <w:rPr>
          <w:rFonts w:ascii="Candara" w:hAnsi="Candara" w:cstheme="minorHAnsi"/>
          <w:sz w:val="24"/>
          <w:szCs w:val="24"/>
        </w:rPr>
        <w:t>five</w:t>
      </w:r>
      <w:r w:rsidR="008463FD" w:rsidRPr="00E9667F">
        <w:rPr>
          <w:rFonts w:ascii="Candara" w:hAnsi="Candara" w:cstheme="minorHAnsi"/>
          <w:sz w:val="24"/>
          <w:szCs w:val="24"/>
        </w:rPr>
        <w:t xml:space="preserve"> other persons on the implementation team who are responsible </w:t>
      </w:r>
      <w:r w:rsidR="000C4F1D" w:rsidRPr="00E9667F">
        <w:rPr>
          <w:rFonts w:ascii="Candara" w:hAnsi="Candara" w:cstheme="minorHAnsi"/>
          <w:sz w:val="24"/>
          <w:szCs w:val="24"/>
        </w:rPr>
        <w:t>for the a</w:t>
      </w:r>
      <w:r w:rsidR="0033373D" w:rsidRPr="00E9667F">
        <w:rPr>
          <w:rFonts w:ascii="Candara" w:hAnsi="Candara" w:cstheme="minorHAnsi"/>
          <w:sz w:val="24"/>
          <w:szCs w:val="24"/>
        </w:rPr>
        <w:t>chievement of s</w:t>
      </w:r>
      <w:r w:rsidR="000C4F1D" w:rsidRPr="00E9667F">
        <w:rPr>
          <w:rFonts w:ascii="Candara" w:hAnsi="Candara" w:cstheme="minorHAnsi"/>
          <w:sz w:val="24"/>
          <w:szCs w:val="24"/>
        </w:rPr>
        <w:t xml:space="preserve">tated </w:t>
      </w:r>
      <w:r w:rsidR="00D55BEB">
        <w:rPr>
          <w:rFonts w:ascii="Candara" w:hAnsi="Candara" w:cstheme="minorHAnsi"/>
          <w:sz w:val="24"/>
          <w:szCs w:val="24"/>
        </w:rPr>
        <w:lastRenderedPageBreak/>
        <w:t>outcomes</w:t>
      </w:r>
      <w:r w:rsidR="000C4F1D" w:rsidRPr="00E9667F">
        <w:rPr>
          <w:rFonts w:ascii="Candara" w:hAnsi="Candara" w:cstheme="minorHAnsi"/>
          <w:sz w:val="24"/>
          <w:szCs w:val="24"/>
        </w:rPr>
        <w:t xml:space="preserve">. </w:t>
      </w:r>
      <w:r w:rsidR="0033373D" w:rsidRPr="00E9667F">
        <w:rPr>
          <w:rFonts w:ascii="Candara" w:hAnsi="Candara" w:cstheme="minorHAnsi"/>
          <w:sz w:val="24"/>
          <w:szCs w:val="24"/>
        </w:rPr>
        <w:t xml:space="preserve">One person team member should be a justice-involved person and one person </w:t>
      </w:r>
      <w:r w:rsidR="00E9667F">
        <w:rPr>
          <w:rFonts w:ascii="Candara" w:hAnsi="Candara" w:cstheme="minorHAnsi"/>
          <w:sz w:val="24"/>
          <w:szCs w:val="24"/>
        </w:rPr>
        <w:t xml:space="preserve">must </w:t>
      </w:r>
      <w:r w:rsidR="0033373D" w:rsidRPr="00E9667F">
        <w:rPr>
          <w:rFonts w:ascii="Candara" w:hAnsi="Candara" w:cstheme="minorHAnsi"/>
          <w:sz w:val="24"/>
          <w:szCs w:val="24"/>
        </w:rPr>
        <w:t xml:space="preserve">be a community member. </w:t>
      </w:r>
    </w:p>
    <w:p w14:paraId="2E956057" w14:textId="62C6156B" w:rsidR="00645758" w:rsidRPr="00E9667F" w:rsidRDefault="0033373D"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The </w:t>
      </w:r>
      <w:r w:rsidR="00645758" w:rsidRPr="00E9667F">
        <w:rPr>
          <w:rFonts w:ascii="Candara" w:hAnsi="Candara" w:cstheme="minorHAnsi"/>
          <w:sz w:val="24"/>
          <w:szCs w:val="24"/>
        </w:rPr>
        <w:t xml:space="preserve">application must include an </w:t>
      </w:r>
      <w:r w:rsidRPr="00E9667F">
        <w:rPr>
          <w:rFonts w:ascii="Candara" w:hAnsi="Candara" w:cstheme="minorHAnsi"/>
          <w:sz w:val="24"/>
          <w:szCs w:val="24"/>
        </w:rPr>
        <w:t xml:space="preserve">initial plan of how </w:t>
      </w:r>
      <w:r w:rsidR="00D55BEB">
        <w:rPr>
          <w:rFonts w:ascii="Candara" w:hAnsi="Candara" w:cstheme="minorHAnsi"/>
          <w:sz w:val="24"/>
          <w:szCs w:val="24"/>
        </w:rPr>
        <w:t>the work</w:t>
      </w:r>
      <w:r w:rsidRPr="00E9667F">
        <w:rPr>
          <w:rFonts w:ascii="Candara" w:hAnsi="Candara" w:cstheme="minorHAnsi"/>
          <w:sz w:val="24"/>
          <w:szCs w:val="24"/>
        </w:rPr>
        <w:t xml:space="preserve"> </w:t>
      </w:r>
      <w:r w:rsidR="00645758" w:rsidRPr="00E9667F">
        <w:rPr>
          <w:rFonts w:ascii="Candara" w:hAnsi="Candara" w:cstheme="minorHAnsi"/>
          <w:sz w:val="24"/>
          <w:szCs w:val="24"/>
        </w:rPr>
        <w:t xml:space="preserve">will be maintained financially beyond the </w:t>
      </w:r>
      <w:r w:rsidR="00A3433E" w:rsidRPr="00E9667F">
        <w:rPr>
          <w:rFonts w:ascii="Candara" w:hAnsi="Candara" w:cstheme="minorHAnsi"/>
          <w:sz w:val="24"/>
          <w:szCs w:val="24"/>
        </w:rPr>
        <w:t xml:space="preserve">end of the </w:t>
      </w:r>
      <w:r w:rsidRPr="00E9667F">
        <w:rPr>
          <w:rFonts w:ascii="Candara" w:hAnsi="Candara" w:cstheme="minorHAnsi"/>
          <w:sz w:val="24"/>
          <w:szCs w:val="24"/>
        </w:rPr>
        <w:t xml:space="preserve">All In Community </w:t>
      </w:r>
      <w:r w:rsidR="00EE088E" w:rsidRPr="00E9667F">
        <w:rPr>
          <w:rFonts w:ascii="Candara" w:hAnsi="Candara" w:cstheme="minorHAnsi"/>
          <w:sz w:val="24"/>
          <w:szCs w:val="24"/>
        </w:rPr>
        <w:t>grant</w:t>
      </w:r>
      <w:r w:rsidR="00B03BD5" w:rsidRPr="00E9667F">
        <w:rPr>
          <w:rFonts w:ascii="Candara" w:hAnsi="Candara" w:cstheme="minorHAnsi"/>
          <w:sz w:val="24"/>
          <w:szCs w:val="24"/>
        </w:rPr>
        <w:t>.</w:t>
      </w:r>
    </w:p>
    <w:p w14:paraId="07556F22" w14:textId="37F853E3" w:rsidR="00900032" w:rsidRDefault="00900032" w:rsidP="00900032">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 xml:space="preserve">The application must indicate a timeline for expected outcomes. Timelines can be between one </w:t>
      </w:r>
      <w:r w:rsidRPr="00292EA4">
        <w:rPr>
          <w:rFonts w:ascii="Candara" w:hAnsi="Candara" w:cstheme="minorHAnsi"/>
          <w:sz w:val="24"/>
          <w:szCs w:val="24"/>
        </w:rPr>
        <w:t>or two years</w:t>
      </w:r>
      <w:r w:rsidR="00AD38AF">
        <w:rPr>
          <w:rFonts w:ascii="Candara" w:hAnsi="Candara" w:cstheme="minorHAnsi"/>
          <w:sz w:val="24"/>
          <w:szCs w:val="24"/>
        </w:rPr>
        <w:t>, though funding will be awarded only in the first year.</w:t>
      </w:r>
    </w:p>
    <w:p w14:paraId="6721EE02" w14:textId="1B02F176" w:rsidR="00900032" w:rsidRPr="005A0CC9" w:rsidRDefault="00900032" w:rsidP="00900032">
      <w:pPr>
        <w:pStyle w:val="NoSpacing"/>
        <w:numPr>
          <w:ilvl w:val="0"/>
          <w:numId w:val="2"/>
        </w:numPr>
        <w:spacing w:after="240" w:line="262" w:lineRule="auto"/>
        <w:rPr>
          <w:rFonts w:ascii="Candara" w:hAnsi="Candara" w:cstheme="minorHAnsi"/>
          <w:sz w:val="24"/>
          <w:szCs w:val="24"/>
        </w:rPr>
      </w:pPr>
      <w:r w:rsidRPr="005A0CC9">
        <w:rPr>
          <w:rFonts w:ascii="Candara" w:hAnsi="Candara" w:cstheme="minorHAnsi"/>
          <w:sz w:val="24"/>
          <w:szCs w:val="24"/>
        </w:rPr>
        <w:t>Requests for funding cannot exceed $</w:t>
      </w:r>
      <w:r w:rsidR="00FE2158">
        <w:rPr>
          <w:rFonts w:ascii="Candara" w:hAnsi="Candara" w:cstheme="minorHAnsi"/>
          <w:sz w:val="24"/>
          <w:szCs w:val="24"/>
        </w:rPr>
        <w:t>3</w:t>
      </w:r>
      <w:r w:rsidRPr="005A0CC9">
        <w:rPr>
          <w:rFonts w:ascii="Candara" w:hAnsi="Candara" w:cstheme="minorHAnsi"/>
          <w:sz w:val="24"/>
          <w:szCs w:val="24"/>
        </w:rPr>
        <w:t xml:space="preserve">,000 per year. </w:t>
      </w:r>
    </w:p>
    <w:p w14:paraId="43EA3A69" w14:textId="5289B0EE" w:rsidR="0015695F" w:rsidRPr="00E9667F" w:rsidRDefault="0082649F"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All In Community </w:t>
      </w:r>
      <w:r w:rsidR="00835864" w:rsidRPr="00E9667F">
        <w:rPr>
          <w:rFonts w:ascii="Candara" w:hAnsi="Candara" w:cstheme="minorHAnsi"/>
          <w:sz w:val="24"/>
          <w:szCs w:val="24"/>
        </w:rPr>
        <w:t xml:space="preserve">will award grant funds </w:t>
      </w:r>
      <w:r w:rsidR="0015695F" w:rsidRPr="00E9667F">
        <w:rPr>
          <w:rFonts w:ascii="Candara" w:hAnsi="Candara" w:cstheme="minorHAnsi"/>
          <w:sz w:val="24"/>
          <w:szCs w:val="24"/>
        </w:rPr>
        <w:t>for paying</w:t>
      </w:r>
      <w:r w:rsidR="00835864" w:rsidRPr="00E9667F">
        <w:rPr>
          <w:rFonts w:ascii="Candara" w:hAnsi="Candara" w:cstheme="minorHAnsi"/>
          <w:sz w:val="24"/>
          <w:szCs w:val="24"/>
        </w:rPr>
        <w:t xml:space="preserve"> salaries, </w:t>
      </w:r>
      <w:r w:rsidR="00835864" w:rsidRPr="00E9667F">
        <w:rPr>
          <w:rFonts w:ascii="Candara" w:hAnsi="Candara" w:cstheme="minorHAnsi"/>
          <w:b/>
          <w:i/>
          <w:sz w:val="24"/>
          <w:szCs w:val="24"/>
        </w:rPr>
        <w:t>only</w:t>
      </w:r>
      <w:r w:rsidR="00835864" w:rsidRPr="00E9667F">
        <w:rPr>
          <w:rFonts w:ascii="Candara" w:hAnsi="Candara" w:cstheme="minorHAnsi"/>
          <w:sz w:val="24"/>
          <w:szCs w:val="24"/>
        </w:rPr>
        <w:t xml:space="preserve"> if the person(s) receiving the salary </w:t>
      </w:r>
      <w:r w:rsidR="00D55BEB">
        <w:rPr>
          <w:rFonts w:ascii="Candara" w:hAnsi="Candara" w:cstheme="minorHAnsi"/>
          <w:sz w:val="24"/>
          <w:szCs w:val="24"/>
        </w:rPr>
        <w:t>have been justice-involved</w:t>
      </w:r>
      <w:r w:rsidR="004C1A35">
        <w:rPr>
          <w:rFonts w:ascii="Candara" w:hAnsi="Candara" w:cstheme="minorHAnsi"/>
          <w:sz w:val="24"/>
          <w:szCs w:val="24"/>
        </w:rPr>
        <w:t xml:space="preserve">, </w:t>
      </w:r>
      <w:r w:rsidR="00D55BEB">
        <w:rPr>
          <w:rFonts w:ascii="Candara" w:hAnsi="Candara" w:cstheme="minorHAnsi"/>
          <w:sz w:val="24"/>
          <w:szCs w:val="24"/>
        </w:rPr>
        <w:t xml:space="preserve">their position is </w:t>
      </w:r>
      <w:r w:rsidR="00835864" w:rsidRPr="00E9667F">
        <w:rPr>
          <w:rFonts w:ascii="Candara" w:hAnsi="Candara" w:cstheme="minorHAnsi"/>
          <w:sz w:val="24"/>
          <w:szCs w:val="24"/>
        </w:rPr>
        <w:t>tied to the ope</w:t>
      </w:r>
      <w:r w:rsidR="00EE088E" w:rsidRPr="00E9667F">
        <w:rPr>
          <w:rFonts w:ascii="Candara" w:hAnsi="Candara" w:cstheme="minorHAnsi"/>
          <w:sz w:val="24"/>
          <w:szCs w:val="24"/>
        </w:rPr>
        <w:t>ration of the specific</w:t>
      </w:r>
      <w:r w:rsidR="004C1A35">
        <w:rPr>
          <w:rFonts w:ascii="Candara" w:hAnsi="Candara" w:cstheme="minorHAnsi"/>
          <w:sz w:val="24"/>
          <w:szCs w:val="24"/>
        </w:rPr>
        <w:t xml:space="preserve"> work</w:t>
      </w:r>
      <w:r w:rsidR="00A3433E" w:rsidRPr="00E9667F">
        <w:rPr>
          <w:rFonts w:ascii="Candara" w:hAnsi="Candara" w:cstheme="minorHAnsi"/>
          <w:sz w:val="24"/>
          <w:szCs w:val="24"/>
        </w:rPr>
        <w:t>, and there is a reasonable path towards sustainability for the salary after the grant ends.</w:t>
      </w:r>
    </w:p>
    <w:p w14:paraId="35A0806C" w14:textId="76E9EC7A" w:rsidR="0015695F" w:rsidRPr="00E9667F" w:rsidRDefault="0082649F"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All In Community </w:t>
      </w:r>
      <w:r w:rsidR="00835864" w:rsidRPr="00E9667F">
        <w:rPr>
          <w:rFonts w:ascii="Candara" w:hAnsi="Candara" w:cstheme="minorHAnsi"/>
          <w:sz w:val="24"/>
          <w:szCs w:val="24"/>
        </w:rPr>
        <w:t xml:space="preserve">will award grant funds for the purchase of equipment, </w:t>
      </w:r>
      <w:r w:rsidR="00835864" w:rsidRPr="00E9667F">
        <w:rPr>
          <w:rFonts w:ascii="Candara" w:hAnsi="Candara" w:cstheme="minorHAnsi"/>
          <w:b/>
          <w:i/>
          <w:sz w:val="24"/>
          <w:szCs w:val="24"/>
        </w:rPr>
        <w:t>only</w:t>
      </w:r>
      <w:r w:rsidR="00835864" w:rsidRPr="00E9667F">
        <w:rPr>
          <w:rFonts w:ascii="Candara" w:hAnsi="Candara" w:cstheme="minorHAnsi"/>
          <w:sz w:val="24"/>
          <w:szCs w:val="24"/>
        </w:rPr>
        <w:t xml:space="preserve"> if the materials are to be used to </w:t>
      </w:r>
      <w:r w:rsidR="0033373D" w:rsidRPr="00E9667F">
        <w:rPr>
          <w:rFonts w:ascii="Candara" w:hAnsi="Candara" w:cstheme="minorHAnsi"/>
          <w:sz w:val="24"/>
          <w:szCs w:val="24"/>
        </w:rPr>
        <w:t xml:space="preserve">build reciprocal relationships with All In Community populations. </w:t>
      </w:r>
    </w:p>
    <w:p w14:paraId="5BF26108" w14:textId="1EDDD2CF" w:rsidR="00877012" w:rsidRPr="00E9667F" w:rsidRDefault="0033373D"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All In Community </w:t>
      </w:r>
      <w:r w:rsidR="00877012" w:rsidRPr="00E9667F">
        <w:rPr>
          <w:rFonts w:ascii="Candara" w:hAnsi="Candara" w:cstheme="minorHAnsi"/>
          <w:sz w:val="24"/>
          <w:szCs w:val="24"/>
        </w:rPr>
        <w:t>will not issue grants for routine facility repairs and maintenance.</w:t>
      </w:r>
    </w:p>
    <w:p w14:paraId="07220739" w14:textId="77777777" w:rsidR="0082649F" w:rsidRPr="00E9667F" w:rsidRDefault="009C5DB5"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Grant</w:t>
      </w:r>
      <w:r w:rsidR="00697080" w:rsidRPr="00E9667F">
        <w:rPr>
          <w:rFonts w:ascii="Candara" w:hAnsi="Candara" w:cstheme="minorHAnsi"/>
          <w:sz w:val="24"/>
          <w:szCs w:val="24"/>
        </w:rPr>
        <w:t xml:space="preserve"> recipients</w:t>
      </w:r>
      <w:r w:rsidRPr="00E9667F">
        <w:rPr>
          <w:rFonts w:ascii="Candara" w:hAnsi="Candara" w:cstheme="minorHAnsi"/>
          <w:sz w:val="24"/>
          <w:szCs w:val="24"/>
        </w:rPr>
        <w:t xml:space="preserve"> will be </w:t>
      </w:r>
      <w:r w:rsidR="00697080" w:rsidRPr="00E9667F">
        <w:rPr>
          <w:rFonts w:ascii="Candara" w:hAnsi="Candara" w:cstheme="minorHAnsi"/>
          <w:sz w:val="24"/>
          <w:szCs w:val="24"/>
        </w:rPr>
        <w:t xml:space="preserve">required </w:t>
      </w:r>
      <w:r w:rsidRPr="00E9667F">
        <w:rPr>
          <w:rFonts w:ascii="Candara" w:hAnsi="Candara" w:cstheme="minorHAnsi"/>
          <w:sz w:val="24"/>
          <w:szCs w:val="24"/>
        </w:rPr>
        <w:t>to</w:t>
      </w:r>
      <w:r w:rsidR="0082649F" w:rsidRPr="00E9667F">
        <w:rPr>
          <w:rFonts w:ascii="Candara" w:hAnsi="Candara" w:cstheme="minorHAnsi"/>
          <w:sz w:val="24"/>
          <w:szCs w:val="24"/>
        </w:rPr>
        <w:t>:</w:t>
      </w:r>
    </w:p>
    <w:p w14:paraId="74D3B368" w14:textId="111C0096" w:rsidR="0082649F" w:rsidRPr="00E9667F" w:rsidRDefault="0082649F" w:rsidP="00FE2158">
      <w:pPr>
        <w:pStyle w:val="NoSpacing"/>
        <w:numPr>
          <w:ilvl w:val="1"/>
          <w:numId w:val="2"/>
        </w:numPr>
        <w:spacing w:after="120"/>
        <w:rPr>
          <w:rFonts w:ascii="Candara" w:hAnsi="Candara" w:cstheme="minorHAnsi"/>
          <w:sz w:val="24"/>
          <w:szCs w:val="24"/>
        </w:rPr>
      </w:pPr>
      <w:r w:rsidRPr="00E9667F">
        <w:rPr>
          <w:rFonts w:ascii="Candara" w:hAnsi="Candara" w:cstheme="minorHAnsi"/>
          <w:sz w:val="24"/>
          <w:szCs w:val="24"/>
        </w:rPr>
        <w:t xml:space="preserve">Participate in Conference-wide All In Community trainings. </w:t>
      </w:r>
    </w:p>
    <w:p w14:paraId="3B277FDD" w14:textId="4942A7F6" w:rsidR="0082649F" w:rsidRDefault="00BB4070" w:rsidP="0021718B">
      <w:pPr>
        <w:pStyle w:val="NoSpacing"/>
        <w:numPr>
          <w:ilvl w:val="1"/>
          <w:numId w:val="2"/>
        </w:numPr>
        <w:spacing w:after="120"/>
        <w:rPr>
          <w:rFonts w:ascii="Candara" w:hAnsi="Candara" w:cstheme="minorHAnsi"/>
          <w:sz w:val="24"/>
          <w:szCs w:val="24"/>
        </w:rPr>
      </w:pPr>
      <w:r w:rsidRPr="00E9667F">
        <w:rPr>
          <w:rFonts w:ascii="Candara" w:hAnsi="Candara" w:cstheme="minorHAnsi"/>
          <w:sz w:val="24"/>
          <w:szCs w:val="24"/>
        </w:rPr>
        <w:t>Engage in co-mission and co-location c</w:t>
      </w:r>
      <w:r w:rsidR="0082649F" w:rsidRPr="00E9667F">
        <w:rPr>
          <w:rFonts w:ascii="Candara" w:hAnsi="Candara" w:cstheme="minorHAnsi"/>
          <w:sz w:val="24"/>
          <w:szCs w:val="24"/>
        </w:rPr>
        <w:t>ollaborat</w:t>
      </w:r>
      <w:r w:rsidRPr="00E9667F">
        <w:rPr>
          <w:rFonts w:ascii="Candara" w:hAnsi="Candara" w:cstheme="minorHAnsi"/>
          <w:sz w:val="24"/>
          <w:szCs w:val="24"/>
        </w:rPr>
        <w:t>ion</w:t>
      </w:r>
      <w:r w:rsidR="0082649F" w:rsidRPr="00E9667F">
        <w:rPr>
          <w:rFonts w:ascii="Candara" w:hAnsi="Candara" w:cstheme="minorHAnsi"/>
          <w:sz w:val="24"/>
          <w:szCs w:val="24"/>
        </w:rPr>
        <w:t xml:space="preserve"> with at least one key community stakeholder working with a</w:t>
      </w:r>
      <w:r w:rsidRPr="00E9667F">
        <w:rPr>
          <w:rFonts w:ascii="Candara" w:hAnsi="Candara" w:cstheme="minorHAnsi"/>
          <w:sz w:val="24"/>
          <w:szCs w:val="24"/>
        </w:rPr>
        <w:t xml:space="preserve"> specific</w:t>
      </w:r>
      <w:r w:rsidR="0082649F" w:rsidRPr="00E9667F">
        <w:rPr>
          <w:rFonts w:ascii="Candara" w:hAnsi="Candara" w:cstheme="minorHAnsi"/>
          <w:sz w:val="24"/>
          <w:szCs w:val="24"/>
        </w:rPr>
        <w:t xml:space="preserve"> justice-involved population</w:t>
      </w:r>
    </w:p>
    <w:p w14:paraId="5ECB8F02" w14:textId="4046E4C8" w:rsidR="00E9667F" w:rsidRPr="00E9667F" w:rsidRDefault="00E9667F" w:rsidP="0021718B">
      <w:pPr>
        <w:pStyle w:val="NoSpacing"/>
        <w:numPr>
          <w:ilvl w:val="1"/>
          <w:numId w:val="2"/>
        </w:numPr>
        <w:spacing w:after="120"/>
        <w:rPr>
          <w:rFonts w:ascii="Candara" w:hAnsi="Candara" w:cstheme="minorHAnsi"/>
          <w:sz w:val="24"/>
          <w:szCs w:val="24"/>
        </w:rPr>
      </w:pPr>
      <w:r>
        <w:rPr>
          <w:rFonts w:ascii="Candara" w:hAnsi="Candara" w:cstheme="minorHAnsi"/>
          <w:sz w:val="24"/>
          <w:szCs w:val="24"/>
        </w:rPr>
        <w:t>Serve as a resource guide for replication of ministry initiative across the WOC</w:t>
      </w:r>
    </w:p>
    <w:p w14:paraId="09C8759A" w14:textId="065D9EE7" w:rsidR="00F0762B" w:rsidRPr="00E9667F" w:rsidRDefault="0082649F" w:rsidP="0021718B">
      <w:pPr>
        <w:pStyle w:val="NoSpacing"/>
        <w:numPr>
          <w:ilvl w:val="1"/>
          <w:numId w:val="2"/>
        </w:numPr>
        <w:spacing w:after="120"/>
        <w:rPr>
          <w:rFonts w:ascii="Candara" w:hAnsi="Candara" w:cstheme="minorHAnsi"/>
          <w:sz w:val="24"/>
          <w:szCs w:val="24"/>
        </w:rPr>
      </w:pPr>
      <w:r w:rsidRPr="00E9667F">
        <w:rPr>
          <w:rFonts w:ascii="Candara" w:hAnsi="Candara" w:cstheme="minorHAnsi"/>
          <w:sz w:val="24"/>
          <w:szCs w:val="24"/>
        </w:rPr>
        <w:t>C</w:t>
      </w:r>
      <w:r w:rsidR="009C5DB5" w:rsidRPr="00E9667F">
        <w:rPr>
          <w:rFonts w:ascii="Candara" w:hAnsi="Candara" w:cstheme="minorHAnsi"/>
          <w:sz w:val="24"/>
          <w:szCs w:val="24"/>
        </w:rPr>
        <w:t xml:space="preserve">omplete and submit two </w:t>
      </w:r>
      <w:r w:rsidR="00B03BD5" w:rsidRPr="00E9667F">
        <w:rPr>
          <w:rFonts w:ascii="Candara" w:hAnsi="Candara" w:cstheme="minorHAnsi"/>
          <w:sz w:val="24"/>
          <w:szCs w:val="24"/>
        </w:rPr>
        <w:t>Progress Reports</w:t>
      </w:r>
      <w:r w:rsidR="009C5DB5" w:rsidRPr="00E9667F">
        <w:rPr>
          <w:rFonts w:ascii="Candara" w:hAnsi="Candara" w:cstheme="minorHAnsi"/>
          <w:sz w:val="24"/>
          <w:szCs w:val="24"/>
        </w:rPr>
        <w:t xml:space="preserve"> per year</w:t>
      </w:r>
      <w:r w:rsidR="00E9667F">
        <w:rPr>
          <w:rFonts w:ascii="Candara" w:hAnsi="Candara" w:cstheme="minorHAnsi"/>
          <w:sz w:val="24"/>
          <w:szCs w:val="24"/>
        </w:rPr>
        <w:t xml:space="preserve"> and a final report at end of grant cycle</w:t>
      </w:r>
      <w:r w:rsidR="00900032">
        <w:rPr>
          <w:rFonts w:ascii="Candara" w:hAnsi="Candara" w:cstheme="minorHAnsi"/>
          <w:sz w:val="24"/>
          <w:szCs w:val="24"/>
        </w:rPr>
        <w:t>.</w:t>
      </w:r>
    </w:p>
    <w:p w14:paraId="6A544978" w14:textId="77777777" w:rsidR="00CD29BE" w:rsidRPr="00E9667F" w:rsidRDefault="00CD29BE" w:rsidP="004C1A35">
      <w:pPr>
        <w:pStyle w:val="NoSpacing"/>
        <w:ind w:left="720"/>
        <w:rPr>
          <w:rFonts w:ascii="Candara" w:hAnsi="Candara" w:cstheme="minorHAnsi"/>
          <w:sz w:val="24"/>
          <w:szCs w:val="24"/>
        </w:rPr>
      </w:pPr>
    </w:p>
    <w:p w14:paraId="320EE731" w14:textId="77777777" w:rsidR="00E73109" w:rsidRPr="00E9667F" w:rsidRDefault="00E73109" w:rsidP="004C1A35">
      <w:pPr>
        <w:rPr>
          <w:rFonts w:ascii="Candara" w:hAnsi="Candara" w:cstheme="minorHAnsi"/>
          <w:b/>
          <w:sz w:val="24"/>
          <w:szCs w:val="24"/>
        </w:rPr>
      </w:pPr>
      <w:r w:rsidRPr="00E9667F">
        <w:rPr>
          <w:rFonts w:ascii="Candara" w:hAnsi="Candara" w:cstheme="minorHAnsi"/>
          <w:b/>
          <w:sz w:val="24"/>
          <w:szCs w:val="24"/>
        </w:rPr>
        <w:br w:type="page"/>
      </w:r>
    </w:p>
    <w:p w14:paraId="00C801AB" w14:textId="577C8AC4" w:rsidR="000C4F1D" w:rsidRPr="0021718B" w:rsidRDefault="00F0762B" w:rsidP="0021718B">
      <w:pPr>
        <w:pStyle w:val="NoSpacing"/>
        <w:jc w:val="center"/>
        <w:rPr>
          <w:rFonts w:ascii="Candara" w:hAnsi="Candara" w:cstheme="minorHAnsi"/>
          <w:b/>
          <w:smallCaps/>
          <w:sz w:val="24"/>
          <w:szCs w:val="24"/>
        </w:rPr>
      </w:pPr>
      <w:r w:rsidRPr="0021718B">
        <w:rPr>
          <w:rFonts w:ascii="Candara" w:hAnsi="Candara" w:cstheme="minorHAnsi"/>
          <w:b/>
          <w:smallCaps/>
          <w:sz w:val="24"/>
          <w:szCs w:val="24"/>
        </w:rPr>
        <w:lastRenderedPageBreak/>
        <w:t xml:space="preserve">Grant Application </w:t>
      </w:r>
      <w:r w:rsidR="00A27587" w:rsidRPr="0021718B">
        <w:rPr>
          <w:rFonts w:ascii="Candara" w:hAnsi="Candara" w:cstheme="minorHAnsi"/>
          <w:b/>
          <w:smallCaps/>
          <w:sz w:val="24"/>
          <w:szCs w:val="24"/>
        </w:rPr>
        <w:t>Process</w:t>
      </w:r>
    </w:p>
    <w:p w14:paraId="13F4BFCF" w14:textId="77777777" w:rsidR="000C4F1D" w:rsidRPr="00E9667F" w:rsidRDefault="000C4F1D" w:rsidP="004C1A35">
      <w:pPr>
        <w:pStyle w:val="NoSpacing"/>
        <w:rPr>
          <w:rFonts w:ascii="Candara" w:hAnsi="Candara" w:cstheme="minorHAnsi"/>
          <w:sz w:val="24"/>
          <w:szCs w:val="24"/>
        </w:rPr>
      </w:pPr>
    </w:p>
    <w:p w14:paraId="3D4817A5" w14:textId="7FB8B14A" w:rsidR="0021718B" w:rsidRPr="00E9667F" w:rsidRDefault="0021718B" w:rsidP="0021718B">
      <w:pPr>
        <w:pStyle w:val="NoSpacing"/>
        <w:numPr>
          <w:ilvl w:val="0"/>
          <w:numId w:val="3"/>
        </w:numPr>
        <w:spacing w:after="240"/>
        <w:rPr>
          <w:rFonts w:ascii="Candara" w:hAnsi="Candara" w:cstheme="minorHAnsi"/>
          <w:sz w:val="24"/>
          <w:szCs w:val="24"/>
        </w:rPr>
      </w:pPr>
      <w:r>
        <w:rPr>
          <w:rFonts w:ascii="Candara" w:hAnsi="Candara" w:cstheme="minorHAnsi"/>
          <w:sz w:val="24"/>
          <w:szCs w:val="24"/>
        </w:rPr>
        <w:t xml:space="preserve">Complete the All In Community Grant Application and submit it to the Office of </w:t>
      </w:r>
      <w:r w:rsidR="00FE2158">
        <w:rPr>
          <w:rFonts w:ascii="Candara" w:hAnsi="Candara" w:cstheme="minorHAnsi"/>
          <w:sz w:val="24"/>
          <w:szCs w:val="24"/>
        </w:rPr>
        <w:t>Faith Formation and Community Engagement</w:t>
      </w:r>
      <w:r>
        <w:rPr>
          <w:rFonts w:ascii="Candara" w:hAnsi="Candara" w:cstheme="minorHAnsi"/>
          <w:sz w:val="24"/>
          <w:szCs w:val="24"/>
        </w:rPr>
        <w:t xml:space="preserve"> at 32 Wesley Blvd, Worthington, OH</w:t>
      </w:r>
      <w:r w:rsidR="007C11B7">
        <w:rPr>
          <w:rFonts w:ascii="Candara" w:hAnsi="Candara" w:cstheme="minorHAnsi"/>
          <w:sz w:val="24"/>
          <w:szCs w:val="24"/>
        </w:rPr>
        <w:t>, 43085</w:t>
      </w:r>
      <w:r>
        <w:rPr>
          <w:rFonts w:ascii="Candara" w:hAnsi="Candara" w:cstheme="minorHAnsi"/>
          <w:sz w:val="24"/>
          <w:szCs w:val="24"/>
        </w:rPr>
        <w:t>. The Grant Application must be completed in its entirety before it will be considered for funding.</w:t>
      </w:r>
    </w:p>
    <w:p w14:paraId="3D440BE6" w14:textId="6EF28C24" w:rsidR="00F14DB0" w:rsidRPr="00E9667F" w:rsidRDefault="0021718B" w:rsidP="0021718B">
      <w:pPr>
        <w:pStyle w:val="NoSpacing"/>
        <w:numPr>
          <w:ilvl w:val="0"/>
          <w:numId w:val="3"/>
        </w:numPr>
        <w:spacing w:after="240"/>
        <w:rPr>
          <w:rFonts w:ascii="Candara" w:hAnsi="Candara" w:cstheme="minorHAnsi"/>
          <w:sz w:val="24"/>
          <w:szCs w:val="24"/>
        </w:rPr>
      </w:pPr>
      <w:r>
        <w:rPr>
          <w:rFonts w:ascii="Candara" w:hAnsi="Candara" w:cstheme="minorHAnsi"/>
          <w:sz w:val="24"/>
          <w:szCs w:val="24"/>
        </w:rPr>
        <w:t xml:space="preserve">Deadlines for </w:t>
      </w:r>
      <w:r w:rsidR="004C1A35">
        <w:rPr>
          <w:rFonts w:ascii="Candara" w:hAnsi="Candara" w:cstheme="minorHAnsi"/>
          <w:sz w:val="24"/>
          <w:szCs w:val="24"/>
        </w:rPr>
        <w:t xml:space="preserve">All In Community Grant Applications are March </w:t>
      </w:r>
      <w:r w:rsidR="00FE2158">
        <w:rPr>
          <w:rFonts w:ascii="Candara" w:hAnsi="Candara" w:cstheme="minorHAnsi"/>
          <w:sz w:val="24"/>
          <w:szCs w:val="24"/>
        </w:rPr>
        <w:t>30</w:t>
      </w:r>
      <w:r w:rsidR="004C1A35" w:rsidRPr="004C1A35">
        <w:rPr>
          <w:rFonts w:ascii="Candara" w:hAnsi="Candara" w:cstheme="minorHAnsi"/>
          <w:sz w:val="24"/>
          <w:szCs w:val="24"/>
          <w:vertAlign w:val="superscript"/>
        </w:rPr>
        <w:t>st</w:t>
      </w:r>
      <w:r w:rsidR="004C1A35">
        <w:rPr>
          <w:rFonts w:ascii="Candara" w:hAnsi="Candara" w:cstheme="minorHAnsi"/>
          <w:sz w:val="24"/>
          <w:szCs w:val="24"/>
        </w:rPr>
        <w:t xml:space="preserve"> and September 1</w:t>
      </w:r>
      <w:r w:rsidR="004C1A35" w:rsidRPr="004C1A35">
        <w:rPr>
          <w:rFonts w:ascii="Candara" w:hAnsi="Candara" w:cstheme="minorHAnsi"/>
          <w:sz w:val="24"/>
          <w:szCs w:val="24"/>
          <w:vertAlign w:val="superscript"/>
        </w:rPr>
        <w:t>st</w:t>
      </w:r>
      <w:r w:rsidR="004C1A35">
        <w:rPr>
          <w:rFonts w:ascii="Candara" w:hAnsi="Candara" w:cstheme="minorHAnsi"/>
          <w:sz w:val="24"/>
          <w:szCs w:val="24"/>
        </w:rPr>
        <w:t>, or at the completion of the Community Engagement Experience</w:t>
      </w:r>
      <w:r w:rsidR="00AD38AF">
        <w:rPr>
          <w:rFonts w:ascii="Candara" w:hAnsi="Candara" w:cstheme="minorHAnsi"/>
          <w:sz w:val="24"/>
          <w:szCs w:val="24"/>
        </w:rPr>
        <w:t xml:space="preserve"> or Connectional Blueprint process.</w:t>
      </w:r>
    </w:p>
    <w:p w14:paraId="2C34C6B0" w14:textId="18888BAE" w:rsidR="0021718B" w:rsidRDefault="007C11B7" w:rsidP="0021718B">
      <w:pPr>
        <w:pStyle w:val="NoSpacing"/>
        <w:numPr>
          <w:ilvl w:val="0"/>
          <w:numId w:val="3"/>
        </w:numPr>
        <w:spacing w:after="240"/>
        <w:rPr>
          <w:rFonts w:ascii="Candara" w:hAnsi="Candara" w:cstheme="minorHAnsi"/>
          <w:sz w:val="24"/>
          <w:szCs w:val="24"/>
        </w:rPr>
      </w:pPr>
      <w:r>
        <w:rPr>
          <w:rFonts w:ascii="Candara" w:hAnsi="Candara" w:cstheme="minorHAnsi"/>
          <w:sz w:val="24"/>
          <w:szCs w:val="24"/>
        </w:rPr>
        <w:t>An in-person or video conference review of the Grant Application will be conducted with the entire implementation team within a month of receiving the application.</w:t>
      </w:r>
    </w:p>
    <w:p w14:paraId="7D6A2674" w14:textId="15389ABF" w:rsidR="00F14DB0" w:rsidRPr="00E9667F" w:rsidRDefault="00F14DB0" w:rsidP="0021718B">
      <w:pPr>
        <w:pStyle w:val="NoSpacing"/>
        <w:numPr>
          <w:ilvl w:val="0"/>
          <w:numId w:val="3"/>
        </w:numPr>
        <w:spacing w:after="240"/>
        <w:rPr>
          <w:rFonts w:ascii="Candara" w:hAnsi="Candara" w:cstheme="minorHAnsi"/>
          <w:sz w:val="24"/>
          <w:szCs w:val="24"/>
        </w:rPr>
      </w:pPr>
      <w:r w:rsidRPr="00E9667F">
        <w:rPr>
          <w:rFonts w:ascii="Candara" w:hAnsi="Candara" w:cstheme="minorHAnsi"/>
          <w:sz w:val="24"/>
          <w:szCs w:val="24"/>
        </w:rPr>
        <w:t>All enti</w:t>
      </w:r>
      <w:r w:rsidR="00FC65E4" w:rsidRPr="00E9667F">
        <w:rPr>
          <w:rFonts w:ascii="Candara" w:hAnsi="Candara" w:cstheme="minorHAnsi"/>
          <w:sz w:val="24"/>
          <w:szCs w:val="24"/>
        </w:rPr>
        <w:t>ties submitting proposals will receive</w:t>
      </w:r>
      <w:r w:rsidRPr="00E9667F">
        <w:rPr>
          <w:rFonts w:ascii="Candara" w:hAnsi="Candara" w:cstheme="minorHAnsi"/>
          <w:sz w:val="24"/>
          <w:szCs w:val="24"/>
        </w:rPr>
        <w:t xml:space="preserve"> </w:t>
      </w:r>
      <w:r w:rsidR="004C1A35">
        <w:rPr>
          <w:rFonts w:ascii="Candara" w:hAnsi="Candara" w:cstheme="minorHAnsi"/>
          <w:sz w:val="24"/>
          <w:szCs w:val="24"/>
        </w:rPr>
        <w:t xml:space="preserve">a </w:t>
      </w:r>
      <w:r w:rsidR="00FC65E4" w:rsidRPr="00E9667F">
        <w:rPr>
          <w:rFonts w:ascii="Candara" w:hAnsi="Candara" w:cstheme="minorHAnsi"/>
          <w:sz w:val="24"/>
          <w:szCs w:val="24"/>
        </w:rPr>
        <w:t>decision</w:t>
      </w:r>
      <w:r w:rsidRPr="00E9667F">
        <w:rPr>
          <w:rFonts w:ascii="Candara" w:hAnsi="Candara" w:cstheme="minorHAnsi"/>
          <w:sz w:val="24"/>
          <w:szCs w:val="24"/>
        </w:rPr>
        <w:t xml:space="preserve"> normally </w:t>
      </w:r>
      <w:r w:rsidR="004C1A35">
        <w:rPr>
          <w:rFonts w:ascii="Candara" w:hAnsi="Candara" w:cstheme="minorHAnsi"/>
          <w:sz w:val="24"/>
          <w:szCs w:val="24"/>
        </w:rPr>
        <w:t xml:space="preserve">within </w:t>
      </w:r>
      <w:r w:rsidR="007C11B7">
        <w:rPr>
          <w:rFonts w:ascii="Candara" w:hAnsi="Candara" w:cstheme="minorHAnsi"/>
          <w:sz w:val="24"/>
          <w:szCs w:val="24"/>
        </w:rPr>
        <w:t>two</w:t>
      </w:r>
      <w:r w:rsidR="004C1A35">
        <w:rPr>
          <w:rFonts w:ascii="Candara" w:hAnsi="Candara" w:cstheme="minorHAnsi"/>
          <w:sz w:val="24"/>
          <w:szCs w:val="24"/>
        </w:rPr>
        <w:t xml:space="preserve"> month</w:t>
      </w:r>
      <w:r w:rsidR="007C11B7">
        <w:rPr>
          <w:rFonts w:ascii="Candara" w:hAnsi="Candara" w:cstheme="minorHAnsi"/>
          <w:sz w:val="24"/>
          <w:szCs w:val="24"/>
        </w:rPr>
        <w:t>s</w:t>
      </w:r>
      <w:r w:rsidR="004C1A35">
        <w:rPr>
          <w:rFonts w:ascii="Candara" w:hAnsi="Candara" w:cstheme="minorHAnsi"/>
          <w:sz w:val="24"/>
          <w:szCs w:val="24"/>
        </w:rPr>
        <w:t xml:space="preserve"> of submission. </w:t>
      </w:r>
      <w:r w:rsidRPr="00E9667F">
        <w:rPr>
          <w:rFonts w:ascii="Candara" w:hAnsi="Candara" w:cstheme="minorHAnsi"/>
          <w:sz w:val="24"/>
          <w:szCs w:val="24"/>
        </w:rPr>
        <w:t xml:space="preserve">Response letters will be </w:t>
      </w:r>
      <w:r w:rsidR="0057680E" w:rsidRPr="00E9667F">
        <w:rPr>
          <w:rFonts w:ascii="Candara" w:hAnsi="Candara" w:cstheme="minorHAnsi"/>
          <w:sz w:val="24"/>
          <w:szCs w:val="24"/>
        </w:rPr>
        <w:t xml:space="preserve">sent </w:t>
      </w:r>
      <w:r w:rsidRPr="00E9667F">
        <w:rPr>
          <w:rFonts w:ascii="Candara" w:hAnsi="Candara" w:cstheme="minorHAnsi"/>
          <w:sz w:val="24"/>
          <w:szCs w:val="24"/>
        </w:rPr>
        <w:t xml:space="preserve">to each </w:t>
      </w:r>
      <w:r w:rsidR="00900032">
        <w:rPr>
          <w:rFonts w:ascii="Candara" w:hAnsi="Candara" w:cstheme="minorHAnsi"/>
          <w:sz w:val="24"/>
          <w:szCs w:val="24"/>
        </w:rPr>
        <w:t>applicant</w:t>
      </w:r>
      <w:r w:rsidRPr="00E9667F">
        <w:rPr>
          <w:rFonts w:ascii="Candara" w:hAnsi="Candara" w:cstheme="minorHAnsi"/>
          <w:sz w:val="24"/>
          <w:szCs w:val="24"/>
        </w:rPr>
        <w:t xml:space="preserve"> via email. </w:t>
      </w:r>
    </w:p>
    <w:p w14:paraId="28772D52" w14:textId="7696C43E" w:rsidR="00F14DB0" w:rsidRPr="005A0CC9" w:rsidRDefault="00900032" w:rsidP="0021718B">
      <w:pPr>
        <w:pStyle w:val="NoSpacing"/>
        <w:numPr>
          <w:ilvl w:val="0"/>
          <w:numId w:val="3"/>
        </w:numPr>
        <w:spacing w:after="240"/>
        <w:rPr>
          <w:rFonts w:ascii="Candara" w:hAnsi="Candara" w:cstheme="minorHAnsi"/>
          <w:sz w:val="24"/>
          <w:szCs w:val="24"/>
        </w:rPr>
      </w:pPr>
      <w:r w:rsidRPr="005A0CC9">
        <w:rPr>
          <w:rFonts w:ascii="Candara" w:hAnsi="Candara" w:cstheme="minorHAnsi"/>
          <w:sz w:val="24"/>
          <w:szCs w:val="24"/>
        </w:rPr>
        <w:t xml:space="preserve">Half the approved grant funds </w:t>
      </w:r>
      <w:r w:rsidR="00F14DB0" w:rsidRPr="005A0CC9">
        <w:rPr>
          <w:rFonts w:ascii="Candara" w:hAnsi="Candara" w:cstheme="minorHAnsi"/>
          <w:sz w:val="24"/>
          <w:szCs w:val="24"/>
        </w:rPr>
        <w:t>will</w:t>
      </w:r>
      <w:r w:rsidRPr="005A0CC9">
        <w:rPr>
          <w:rFonts w:ascii="Candara" w:hAnsi="Candara" w:cstheme="minorHAnsi"/>
          <w:sz w:val="24"/>
          <w:szCs w:val="24"/>
        </w:rPr>
        <w:t xml:space="preserve"> be disbursed u</w:t>
      </w:r>
      <w:r w:rsidR="0021718B" w:rsidRPr="005A0CC9">
        <w:rPr>
          <w:rFonts w:ascii="Candara" w:hAnsi="Candara" w:cstheme="minorHAnsi"/>
          <w:sz w:val="24"/>
          <w:szCs w:val="24"/>
        </w:rPr>
        <w:t>pon approval.</w:t>
      </w:r>
      <w:r w:rsidR="00A115B8" w:rsidRPr="005A0CC9">
        <w:rPr>
          <w:rFonts w:ascii="Candara" w:hAnsi="Candara" w:cstheme="minorHAnsi"/>
          <w:sz w:val="24"/>
          <w:szCs w:val="24"/>
        </w:rPr>
        <w:t xml:space="preserve"> </w:t>
      </w:r>
      <w:r w:rsidR="007C11B7" w:rsidRPr="005A0CC9">
        <w:rPr>
          <w:rFonts w:ascii="Candara" w:hAnsi="Candara" w:cstheme="minorHAnsi"/>
          <w:sz w:val="24"/>
          <w:szCs w:val="24"/>
        </w:rPr>
        <w:t xml:space="preserve">The second half of the grant funds will be disbursed upon completion of a </w:t>
      </w:r>
      <w:r w:rsidRPr="005A0CC9">
        <w:rPr>
          <w:rFonts w:ascii="Candara" w:hAnsi="Candara" w:cstheme="minorHAnsi"/>
          <w:sz w:val="24"/>
          <w:szCs w:val="24"/>
        </w:rPr>
        <w:t xml:space="preserve">mid-point </w:t>
      </w:r>
      <w:r w:rsidR="007C11B7" w:rsidRPr="005A0CC9">
        <w:rPr>
          <w:rFonts w:ascii="Candara" w:hAnsi="Candara" w:cstheme="minorHAnsi"/>
          <w:sz w:val="24"/>
          <w:szCs w:val="24"/>
        </w:rPr>
        <w:t>progress repor</w:t>
      </w:r>
      <w:r w:rsidRPr="005A0CC9">
        <w:rPr>
          <w:rFonts w:ascii="Candara" w:hAnsi="Candara" w:cstheme="minorHAnsi"/>
          <w:sz w:val="24"/>
          <w:szCs w:val="24"/>
        </w:rPr>
        <w:t>t</w:t>
      </w:r>
      <w:r w:rsidR="00A115B8" w:rsidRPr="005A0CC9">
        <w:rPr>
          <w:rFonts w:ascii="Candara" w:hAnsi="Candara" w:cstheme="minorHAnsi"/>
          <w:sz w:val="24"/>
          <w:szCs w:val="24"/>
        </w:rPr>
        <w:t>.</w:t>
      </w:r>
      <w:r w:rsidRPr="005A0CC9">
        <w:rPr>
          <w:rFonts w:ascii="Candara" w:hAnsi="Candara" w:cstheme="minorHAnsi"/>
          <w:sz w:val="24"/>
          <w:szCs w:val="24"/>
        </w:rPr>
        <w:t xml:space="preserve"> </w:t>
      </w:r>
    </w:p>
    <w:p w14:paraId="6C9B87C8" w14:textId="4448B4A4" w:rsidR="00900032" w:rsidRDefault="007C11B7" w:rsidP="00900032">
      <w:pPr>
        <w:pStyle w:val="NoSpacing"/>
        <w:numPr>
          <w:ilvl w:val="0"/>
          <w:numId w:val="3"/>
        </w:numPr>
        <w:spacing w:after="240"/>
        <w:rPr>
          <w:rFonts w:cstheme="minorHAnsi"/>
        </w:rPr>
      </w:pPr>
      <w:r w:rsidRPr="00900032">
        <w:rPr>
          <w:rFonts w:ascii="Candara" w:hAnsi="Candara" w:cstheme="minorHAnsi"/>
          <w:sz w:val="24"/>
          <w:szCs w:val="24"/>
        </w:rPr>
        <w:t xml:space="preserve">A final impact report will be required at the end of </w:t>
      </w:r>
      <w:r w:rsidR="00900032">
        <w:rPr>
          <w:rFonts w:ascii="Candara" w:hAnsi="Candara" w:cstheme="minorHAnsi"/>
          <w:sz w:val="24"/>
          <w:szCs w:val="24"/>
        </w:rPr>
        <w:t>the designated grant cycle</w:t>
      </w:r>
      <w:r w:rsidR="00900032" w:rsidRPr="00900032">
        <w:rPr>
          <w:rFonts w:ascii="Candara" w:hAnsi="Candara" w:cstheme="minorHAnsi"/>
          <w:sz w:val="24"/>
          <w:szCs w:val="24"/>
        </w:rPr>
        <w:t>.</w:t>
      </w:r>
    </w:p>
    <w:p w14:paraId="52851E8B" w14:textId="259FDFE5" w:rsidR="00900032" w:rsidRPr="00900032" w:rsidRDefault="00900032" w:rsidP="00900032">
      <w:pPr>
        <w:pStyle w:val="NoSpacing"/>
        <w:numPr>
          <w:ilvl w:val="0"/>
          <w:numId w:val="3"/>
        </w:numPr>
        <w:spacing w:after="240"/>
        <w:rPr>
          <w:rFonts w:ascii="Candara" w:hAnsi="Candara" w:cstheme="minorHAnsi"/>
          <w:sz w:val="24"/>
        </w:rPr>
      </w:pPr>
      <w:r w:rsidRPr="00900032">
        <w:rPr>
          <w:rFonts w:ascii="Candara" w:hAnsi="Candara" w:cstheme="minorHAnsi"/>
          <w:sz w:val="24"/>
        </w:rPr>
        <w:t>Churches and congregations may apply for a second round of funding provided they have achieved all their expected outcomes from the initial community engagement experience</w:t>
      </w:r>
      <w:r w:rsidR="00AD38AF">
        <w:rPr>
          <w:rFonts w:ascii="Candara" w:hAnsi="Candara" w:cstheme="minorHAnsi"/>
          <w:sz w:val="24"/>
        </w:rPr>
        <w:t xml:space="preserve"> and have completed the required Conference-wide All In Community trainings</w:t>
      </w:r>
      <w:r w:rsidRPr="00900032">
        <w:rPr>
          <w:rFonts w:ascii="Candara" w:hAnsi="Candara" w:cstheme="minorHAnsi"/>
          <w:sz w:val="24"/>
        </w:rPr>
        <w:t xml:space="preserve">. </w:t>
      </w:r>
    </w:p>
    <w:sectPr w:rsidR="00900032" w:rsidRPr="00900032" w:rsidSect="00A2758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239DD" w14:textId="77777777" w:rsidR="008C7358" w:rsidRDefault="008C7358" w:rsidP="00122D79">
      <w:pPr>
        <w:spacing w:after="0" w:line="240" w:lineRule="auto"/>
      </w:pPr>
      <w:r>
        <w:separator/>
      </w:r>
    </w:p>
  </w:endnote>
  <w:endnote w:type="continuationSeparator" w:id="0">
    <w:p w14:paraId="29D23E6E" w14:textId="77777777" w:rsidR="008C7358" w:rsidRDefault="008C7358" w:rsidP="00122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dra Sans Alt Std Demi">
    <w:altName w:val="Arial"/>
    <w:panose1 w:val="00000000000000000000"/>
    <w:charset w:val="00"/>
    <w:family w:val="modern"/>
    <w:notTrueType/>
    <w:pitch w:val="variable"/>
    <w:sig w:usb0="00000001" w:usb1="5001E4FB" w:usb2="00000000" w:usb3="00000000" w:csb0="00000093"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32EEE" w14:textId="77777777" w:rsidR="00FF274C" w:rsidRDefault="00FF2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2EB06" w14:textId="06A1EEF2" w:rsidR="000D279D" w:rsidRPr="00775246" w:rsidRDefault="004C1A35" w:rsidP="00122D79">
    <w:pPr>
      <w:pStyle w:val="H2Italics"/>
      <w:pBdr>
        <w:top w:val="single" w:sz="4" w:space="1" w:color="auto"/>
        <w:bottom w:val="none" w:sz="0" w:space="0" w:color="auto"/>
      </w:pBdr>
      <w:tabs>
        <w:tab w:val="right" w:pos="7980"/>
      </w:tabs>
      <w:rPr>
        <w:rFonts w:ascii="Times New Roman" w:hAnsi="Times New Roman" w:cs="Times New Roman"/>
        <w:color w:val="auto"/>
      </w:rPr>
    </w:pPr>
    <w:r w:rsidRPr="004C1A35">
      <w:rPr>
        <w:rFonts w:ascii="Times New Roman" w:hAnsi="Times New Roman" w:cs="Times New Roman"/>
        <w:b/>
        <w:i w:val="0"/>
        <w:iCs w:val="0"/>
        <w:color w:val="auto"/>
        <w:sz w:val="16"/>
        <w:szCs w:val="16"/>
      </w:rPr>
      <w:t>All In Community Grant</w:t>
    </w:r>
    <w:r>
      <w:rPr>
        <w:rFonts w:ascii="Times New Roman" w:hAnsi="Times New Roman" w:cs="Times New Roman"/>
        <w:i w:val="0"/>
        <w:iCs w:val="0"/>
        <w:color w:val="auto"/>
        <w:sz w:val="16"/>
        <w:szCs w:val="16"/>
      </w:rPr>
      <w:t xml:space="preserve"> </w:t>
    </w:r>
    <w:r w:rsidR="000D279D" w:rsidRPr="00775246">
      <w:rPr>
        <w:rFonts w:ascii="Times New Roman" w:hAnsi="Times New Roman" w:cs="Times New Roman"/>
        <w:b/>
        <w:i w:val="0"/>
        <w:iCs w:val="0"/>
        <w:color w:val="auto"/>
        <w:sz w:val="16"/>
        <w:szCs w:val="16"/>
      </w:rPr>
      <w:t>Application</w:t>
    </w:r>
    <w:r w:rsidR="00CF0D66">
      <w:rPr>
        <w:rFonts w:ascii="Times New Roman" w:hAnsi="Times New Roman" w:cs="Times New Roman"/>
        <w:b/>
        <w:i w:val="0"/>
        <w:iCs w:val="0"/>
        <w:color w:val="auto"/>
        <w:sz w:val="16"/>
        <w:szCs w:val="16"/>
      </w:rPr>
      <w:t xml:space="preserve"> Guidelines</w:t>
    </w:r>
    <w:r w:rsidR="000D279D">
      <w:rPr>
        <w:rFonts w:ascii="Times New Roman" w:hAnsi="Times New Roman" w:cs="Times New Roman"/>
        <w:b/>
        <w:i w:val="0"/>
        <w:iCs w:val="0"/>
        <w:color w:val="auto"/>
        <w:sz w:val="16"/>
        <w:szCs w:val="16"/>
      </w:rPr>
      <w:tab/>
    </w:r>
    <w:r w:rsidR="000D279D" w:rsidRPr="00775246">
      <w:rPr>
        <w:rFonts w:ascii="Times New Roman" w:hAnsi="Times New Roman" w:cs="Times New Roman"/>
        <w:i w:val="0"/>
        <w:iCs w:val="0"/>
        <w:color w:val="auto"/>
        <w:sz w:val="16"/>
        <w:szCs w:val="16"/>
      </w:rPr>
      <w:tab/>
    </w:r>
    <w:r w:rsidR="001A7263" w:rsidRPr="00775246">
      <w:rPr>
        <w:rFonts w:ascii="Times New Roman" w:hAnsi="Times New Roman" w:cs="Times New Roman"/>
        <w:iCs w:val="0"/>
        <w:color w:val="auto"/>
        <w:sz w:val="16"/>
        <w:szCs w:val="16"/>
      </w:rPr>
      <w:fldChar w:fldCharType="begin"/>
    </w:r>
    <w:r w:rsidR="000D279D" w:rsidRPr="00775246">
      <w:rPr>
        <w:rFonts w:ascii="Times New Roman" w:hAnsi="Times New Roman" w:cs="Times New Roman"/>
        <w:iCs w:val="0"/>
        <w:color w:val="auto"/>
        <w:sz w:val="16"/>
        <w:szCs w:val="16"/>
      </w:rPr>
      <w:instrText xml:space="preserve"> PAGE   \* MERGEFORMAT </w:instrText>
    </w:r>
    <w:r w:rsidR="001A7263" w:rsidRPr="00775246">
      <w:rPr>
        <w:rFonts w:ascii="Times New Roman" w:hAnsi="Times New Roman" w:cs="Times New Roman"/>
        <w:iCs w:val="0"/>
        <w:color w:val="auto"/>
        <w:sz w:val="16"/>
        <w:szCs w:val="16"/>
      </w:rPr>
      <w:fldChar w:fldCharType="separate"/>
    </w:r>
    <w:r w:rsidR="00626051">
      <w:rPr>
        <w:rFonts w:ascii="Times New Roman" w:hAnsi="Times New Roman" w:cs="Times New Roman"/>
        <w:iCs w:val="0"/>
        <w:noProof/>
        <w:color w:val="auto"/>
        <w:sz w:val="16"/>
        <w:szCs w:val="16"/>
      </w:rPr>
      <w:t>5</w:t>
    </w:r>
    <w:r w:rsidR="001A7263" w:rsidRPr="00775246">
      <w:rPr>
        <w:rFonts w:ascii="Times New Roman" w:hAnsi="Times New Roman" w:cs="Times New Roman"/>
        <w:iCs w:val="0"/>
        <w:color w:val="auto"/>
        <w:sz w:val="16"/>
        <w:szCs w:val="16"/>
      </w:rPr>
      <w:fldChar w:fldCharType="end"/>
    </w:r>
    <w:r w:rsidR="000D279D" w:rsidRPr="00775246">
      <w:rPr>
        <w:rFonts w:ascii="Times New Roman" w:hAnsi="Times New Roman" w:cs="Times New Roman"/>
        <w:iCs w:val="0"/>
        <w:color w:val="auto"/>
        <w:sz w:val="16"/>
        <w:szCs w:val="16"/>
      </w:rPr>
      <w:t xml:space="preserve"> | </w:t>
    </w:r>
    <w:proofErr w:type="spellStart"/>
    <w:r w:rsidR="000D279D" w:rsidRPr="00775246">
      <w:rPr>
        <w:rFonts w:ascii="Times New Roman" w:hAnsi="Times New Roman" w:cs="Times New Roman"/>
        <w:iCs w:val="0"/>
        <w:color w:val="auto"/>
        <w:sz w:val="16"/>
        <w:szCs w:val="16"/>
      </w:rPr>
      <w:t>Pg</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04B64" w14:textId="77777777" w:rsidR="00FF274C" w:rsidRDefault="00FF2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8CC61" w14:textId="77777777" w:rsidR="008C7358" w:rsidRDefault="008C7358" w:rsidP="00122D79">
      <w:pPr>
        <w:spacing w:after="0" w:line="240" w:lineRule="auto"/>
      </w:pPr>
      <w:r>
        <w:separator/>
      </w:r>
    </w:p>
  </w:footnote>
  <w:footnote w:type="continuationSeparator" w:id="0">
    <w:p w14:paraId="69975DB1" w14:textId="77777777" w:rsidR="008C7358" w:rsidRDefault="008C7358" w:rsidP="00122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23E33" w14:textId="77777777" w:rsidR="00FF274C" w:rsidRDefault="00FF27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10EFA" w14:textId="77777777" w:rsidR="00FF274C" w:rsidRDefault="00FF27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C7FA3" w14:textId="619A3EA9" w:rsidR="00900032" w:rsidRPr="00900032" w:rsidRDefault="00900032" w:rsidP="00900032">
    <w:pPr>
      <w:pStyle w:val="NoSpacing"/>
      <w:rPr>
        <w:rFonts w:cstheme="minorHAnsi"/>
        <w:b/>
        <w:smallCaps/>
        <w:sz w:val="36"/>
      </w:rPr>
    </w:pPr>
    <w:bookmarkStart w:id="5" w:name="_Hlk531286892"/>
    <w:bookmarkStart w:id="6" w:name="_Hlk531286893"/>
    <w:r w:rsidRPr="00900032">
      <w:rPr>
        <w:rFonts w:ascii="Times New Roman" w:hAnsi="Times New Roman" w:cs="Times New Roman"/>
        <w:noProof/>
        <w:sz w:val="10"/>
      </w:rPr>
      <w:drawing>
        <wp:anchor distT="0" distB="0" distL="114300" distR="114300" simplePos="0" relativeHeight="251658240" behindDoc="1" locked="0" layoutInCell="1" allowOverlap="1" wp14:anchorId="3CF9ED33" wp14:editId="7B6A14EA">
          <wp:simplePos x="0" y="0"/>
          <wp:positionH relativeFrom="column">
            <wp:posOffset>-107315</wp:posOffset>
          </wp:positionH>
          <wp:positionV relativeFrom="paragraph">
            <wp:posOffset>-57785</wp:posOffset>
          </wp:positionV>
          <wp:extent cx="1005205" cy="657225"/>
          <wp:effectExtent l="0" t="0" r="4445" b="9525"/>
          <wp:wrapTight wrapText="bothSides">
            <wp:wrapPolygon edited="0">
              <wp:start x="6550" y="0"/>
              <wp:lineTo x="0" y="2504"/>
              <wp:lineTo x="0" y="16278"/>
              <wp:lineTo x="4093" y="20035"/>
              <wp:lineTo x="6550" y="21287"/>
              <wp:lineTo x="6959" y="21287"/>
              <wp:lineTo x="14327" y="21287"/>
              <wp:lineTo x="14737" y="21287"/>
              <wp:lineTo x="17193" y="20035"/>
              <wp:lineTo x="21286" y="15652"/>
              <wp:lineTo x="21286" y="2504"/>
              <wp:lineTo x="14327" y="0"/>
              <wp:lineTo x="655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in_Logo.png"/>
                  <pic:cNvPicPr/>
                </pic:nvPicPr>
                <pic:blipFill>
                  <a:blip r:embed="rId1">
                    <a:extLst>
                      <a:ext uri="{28A0092B-C50C-407E-A947-70E740481C1C}">
                        <a14:useLocalDpi xmlns:a14="http://schemas.microsoft.com/office/drawing/2010/main" val="0"/>
                      </a:ext>
                    </a:extLst>
                  </a:blip>
                  <a:stretch>
                    <a:fillRect/>
                  </a:stretch>
                </pic:blipFill>
                <pic:spPr>
                  <a:xfrm>
                    <a:off x="0" y="0"/>
                    <a:ext cx="1005205" cy="657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mallCaps/>
        <w:sz w:val="36"/>
      </w:rPr>
      <w:t xml:space="preserve">WOC </w:t>
    </w:r>
    <w:r w:rsidRPr="00900032">
      <w:rPr>
        <w:rFonts w:cstheme="minorHAnsi"/>
        <w:b/>
        <w:smallCaps/>
        <w:sz w:val="36"/>
      </w:rPr>
      <w:t xml:space="preserve">All In Community </w:t>
    </w:r>
  </w:p>
  <w:p w14:paraId="3AF232FD" w14:textId="18C7E2CF" w:rsidR="00900032" w:rsidRDefault="00900032" w:rsidP="00900032">
    <w:pPr>
      <w:pStyle w:val="NoSpacing"/>
    </w:pPr>
    <w:r w:rsidRPr="00900032">
      <w:rPr>
        <w:rFonts w:cstheme="minorHAnsi"/>
        <w:b/>
        <w:smallCaps/>
        <w:sz w:val="36"/>
      </w:rPr>
      <w:t>Grant Application</w:t>
    </w:r>
    <w:bookmarkEnd w:id="5"/>
    <w:bookmarkEnd w:id="6"/>
    <w:r w:rsidR="00CF0D66">
      <w:rPr>
        <w:rFonts w:cstheme="minorHAnsi"/>
        <w:b/>
        <w:smallCaps/>
        <w:sz w:val="36"/>
      </w:rPr>
      <w:t xml:space="preserve">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42A3"/>
    <w:multiLevelType w:val="hybridMultilevel"/>
    <w:tmpl w:val="F454C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D7187"/>
    <w:multiLevelType w:val="hybridMultilevel"/>
    <w:tmpl w:val="2DEC2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848D0"/>
    <w:multiLevelType w:val="hybridMultilevel"/>
    <w:tmpl w:val="B3B0D852"/>
    <w:lvl w:ilvl="0" w:tplc="440000E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15:restartNumberingAfterBreak="0">
    <w:nsid w:val="25880C46"/>
    <w:multiLevelType w:val="hybridMultilevel"/>
    <w:tmpl w:val="F516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F7D10"/>
    <w:multiLevelType w:val="hybridMultilevel"/>
    <w:tmpl w:val="2EF0F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2F57EC"/>
    <w:multiLevelType w:val="hybridMultilevel"/>
    <w:tmpl w:val="5080D55C"/>
    <w:lvl w:ilvl="0" w:tplc="2F32DA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97AAF"/>
    <w:multiLevelType w:val="hybridMultilevel"/>
    <w:tmpl w:val="2E9EC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C7112E"/>
    <w:multiLevelType w:val="hybridMultilevel"/>
    <w:tmpl w:val="13725D48"/>
    <w:lvl w:ilvl="0" w:tplc="2FAE840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D3820"/>
    <w:multiLevelType w:val="hybridMultilevel"/>
    <w:tmpl w:val="98E63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6705FD"/>
    <w:multiLevelType w:val="hybridMultilevel"/>
    <w:tmpl w:val="50A2E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F73CD"/>
    <w:multiLevelType w:val="hybridMultilevel"/>
    <w:tmpl w:val="C9F438DE"/>
    <w:lvl w:ilvl="0" w:tplc="0A141404">
      <w:start w:val="1"/>
      <w:numFmt w:val="lowerLetter"/>
      <w:lvlText w:val="%1."/>
      <w:lvlJc w:val="left"/>
      <w:pPr>
        <w:ind w:left="720" w:hanging="360"/>
      </w:pPr>
      <w:rPr>
        <w:b w:val="0"/>
        <w:color w:val="auto"/>
        <w:sz w:val="24"/>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9B61B02"/>
    <w:multiLevelType w:val="hybridMultilevel"/>
    <w:tmpl w:val="1D92B1EA"/>
    <w:lvl w:ilvl="0" w:tplc="280EF40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4"/>
  </w:num>
  <w:num w:numId="8">
    <w:abstractNumId w:val="11"/>
  </w:num>
  <w:num w:numId="9">
    <w:abstractNumId w:val="7"/>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D79"/>
    <w:rsid w:val="00002661"/>
    <w:rsid w:val="0000563F"/>
    <w:rsid w:val="000276F7"/>
    <w:rsid w:val="00036684"/>
    <w:rsid w:val="00043EA0"/>
    <w:rsid w:val="00083EA5"/>
    <w:rsid w:val="00083F48"/>
    <w:rsid w:val="000936B4"/>
    <w:rsid w:val="000948C3"/>
    <w:rsid w:val="000B3E6E"/>
    <w:rsid w:val="000C4F1D"/>
    <w:rsid w:val="000C55C8"/>
    <w:rsid w:val="000D0AC8"/>
    <w:rsid w:val="000D279D"/>
    <w:rsid w:val="000D4E1C"/>
    <w:rsid w:val="000E0F16"/>
    <w:rsid w:val="000F36F1"/>
    <w:rsid w:val="00112225"/>
    <w:rsid w:val="00122D79"/>
    <w:rsid w:val="0015152E"/>
    <w:rsid w:val="0015695F"/>
    <w:rsid w:val="00182213"/>
    <w:rsid w:val="001A6925"/>
    <w:rsid w:val="001A7263"/>
    <w:rsid w:val="001B7F65"/>
    <w:rsid w:val="001D2704"/>
    <w:rsid w:val="001D502C"/>
    <w:rsid w:val="001D5D58"/>
    <w:rsid w:val="001E3E59"/>
    <w:rsid w:val="001E3F0C"/>
    <w:rsid w:val="001F2B1C"/>
    <w:rsid w:val="00201FA8"/>
    <w:rsid w:val="0021404E"/>
    <w:rsid w:val="0021718B"/>
    <w:rsid w:val="002470B1"/>
    <w:rsid w:val="002555CC"/>
    <w:rsid w:val="00262BA1"/>
    <w:rsid w:val="00267E31"/>
    <w:rsid w:val="002740CB"/>
    <w:rsid w:val="00292EA4"/>
    <w:rsid w:val="002C34A1"/>
    <w:rsid w:val="002C550C"/>
    <w:rsid w:val="002D1CC4"/>
    <w:rsid w:val="003148D0"/>
    <w:rsid w:val="00331343"/>
    <w:rsid w:val="0033373D"/>
    <w:rsid w:val="00335051"/>
    <w:rsid w:val="003452C6"/>
    <w:rsid w:val="003572E2"/>
    <w:rsid w:val="00370E8C"/>
    <w:rsid w:val="00371628"/>
    <w:rsid w:val="003A1F0B"/>
    <w:rsid w:val="003B0A38"/>
    <w:rsid w:val="003B603A"/>
    <w:rsid w:val="003C0BA0"/>
    <w:rsid w:val="003C5DFE"/>
    <w:rsid w:val="003D254F"/>
    <w:rsid w:val="003E3A97"/>
    <w:rsid w:val="003F1C56"/>
    <w:rsid w:val="00404020"/>
    <w:rsid w:val="00420E19"/>
    <w:rsid w:val="004251F6"/>
    <w:rsid w:val="00474C7C"/>
    <w:rsid w:val="004A361C"/>
    <w:rsid w:val="004C1A35"/>
    <w:rsid w:val="004C68ED"/>
    <w:rsid w:val="004C7FCF"/>
    <w:rsid w:val="004D2265"/>
    <w:rsid w:val="004E680A"/>
    <w:rsid w:val="004F4EB6"/>
    <w:rsid w:val="005551BE"/>
    <w:rsid w:val="00561275"/>
    <w:rsid w:val="00575231"/>
    <w:rsid w:val="0057680E"/>
    <w:rsid w:val="0059779A"/>
    <w:rsid w:val="005A0CC9"/>
    <w:rsid w:val="005B0C49"/>
    <w:rsid w:val="005B3EF4"/>
    <w:rsid w:val="005C28C9"/>
    <w:rsid w:val="005E7CDF"/>
    <w:rsid w:val="006056EE"/>
    <w:rsid w:val="00626051"/>
    <w:rsid w:val="00645758"/>
    <w:rsid w:val="00663D24"/>
    <w:rsid w:val="006901D9"/>
    <w:rsid w:val="00691432"/>
    <w:rsid w:val="00693E65"/>
    <w:rsid w:val="00697080"/>
    <w:rsid w:val="006C6D7E"/>
    <w:rsid w:val="006E30A7"/>
    <w:rsid w:val="006F1D4B"/>
    <w:rsid w:val="006F3C11"/>
    <w:rsid w:val="007114AF"/>
    <w:rsid w:val="00733B46"/>
    <w:rsid w:val="0073704A"/>
    <w:rsid w:val="00774433"/>
    <w:rsid w:val="00775246"/>
    <w:rsid w:val="007849A0"/>
    <w:rsid w:val="00786E9B"/>
    <w:rsid w:val="00790467"/>
    <w:rsid w:val="007907EF"/>
    <w:rsid w:val="007909B4"/>
    <w:rsid w:val="007A1A09"/>
    <w:rsid w:val="007B270E"/>
    <w:rsid w:val="007B43C3"/>
    <w:rsid w:val="007B5B32"/>
    <w:rsid w:val="007C11B7"/>
    <w:rsid w:val="007E55BF"/>
    <w:rsid w:val="0081767F"/>
    <w:rsid w:val="0082649F"/>
    <w:rsid w:val="008344AF"/>
    <w:rsid w:val="00835864"/>
    <w:rsid w:val="008463FD"/>
    <w:rsid w:val="008733BE"/>
    <w:rsid w:val="00877012"/>
    <w:rsid w:val="008819DB"/>
    <w:rsid w:val="008A2FC5"/>
    <w:rsid w:val="008C4EEE"/>
    <w:rsid w:val="008C7358"/>
    <w:rsid w:val="008D0833"/>
    <w:rsid w:val="008D4E1B"/>
    <w:rsid w:val="008E48AF"/>
    <w:rsid w:val="00900032"/>
    <w:rsid w:val="009020D3"/>
    <w:rsid w:val="00923701"/>
    <w:rsid w:val="00932DDA"/>
    <w:rsid w:val="00956186"/>
    <w:rsid w:val="0097261F"/>
    <w:rsid w:val="00973753"/>
    <w:rsid w:val="00980012"/>
    <w:rsid w:val="00987BBC"/>
    <w:rsid w:val="009C2250"/>
    <w:rsid w:val="009C5DB5"/>
    <w:rsid w:val="009E6D7C"/>
    <w:rsid w:val="009F5F99"/>
    <w:rsid w:val="00A03A36"/>
    <w:rsid w:val="00A115B8"/>
    <w:rsid w:val="00A26673"/>
    <w:rsid w:val="00A27587"/>
    <w:rsid w:val="00A31B06"/>
    <w:rsid w:val="00A3433E"/>
    <w:rsid w:val="00A521AD"/>
    <w:rsid w:val="00A53D1A"/>
    <w:rsid w:val="00A700E2"/>
    <w:rsid w:val="00A74B5A"/>
    <w:rsid w:val="00A8019F"/>
    <w:rsid w:val="00A86132"/>
    <w:rsid w:val="00AC10E8"/>
    <w:rsid w:val="00AC198A"/>
    <w:rsid w:val="00AD38AF"/>
    <w:rsid w:val="00AF02EC"/>
    <w:rsid w:val="00AF0473"/>
    <w:rsid w:val="00AF5C51"/>
    <w:rsid w:val="00B03BD5"/>
    <w:rsid w:val="00B162EF"/>
    <w:rsid w:val="00B516F1"/>
    <w:rsid w:val="00B60DE8"/>
    <w:rsid w:val="00B905B4"/>
    <w:rsid w:val="00B974C6"/>
    <w:rsid w:val="00BA0A7E"/>
    <w:rsid w:val="00BA4BFF"/>
    <w:rsid w:val="00BB4070"/>
    <w:rsid w:val="00BC7A1B"/>
    <w:rsid w:val="00C01048"/>
    <w:rsid w:val="00C0426D"/>
    <w:rsid w:val="00C16C2D"/>
    <w:rsid w:val="00C16E7C"/>
    <w:rsid w:val="00C2174D"/>
    <w:rsid w:val="00C27A3B"/>
    <w:rsid w:val="00C30679"/>
    <w:rsid w:val="00C32E3A"/>
    <w:rsid w:val="00C436CF"/>
    <w:rsid w:val="00C50090"/>
    <w:rsid w:val="00C57DA9"/>
    <w:rsid w:val="00C602F7"/>
    <w:rsid w:val="00C74105"/>
    <w:rsid w:val="00C87527"/>
    <w:rsid w:val="00C935A1"/>
    <w:rsid w:val="00CA4B1B"/>
    <w:rsid w:val="00CD001E"/>
    <w:rsid w:val="00CD29BE"/>
    <w:rsid w:val="00CF0D66"/>
    <w:rsid w:val="00CF2814"/>
    <w:rsid w:val="00D16D8A"/>
    <w:rsid w:val="00D21077"/>
    <w:rsid w:val="00D26CFD"/>
    <w:rsid w:val="00D51446"/>
    <w:rsid w:val="00D521BD"/>
    <w:rsid w:val="00D55BEB"/>
    <w:rsid w:val="00D73385"/>
    <w:rsid w:val="00D760BF"/>
    <w:rsid w:val="00D94E4F"/>
    <w:rsid w:val="00DD3D2E"/>
    <w:rsid w:val="00DF19F6"/>
    <w:rsid w:val="00E166DD"/>
    <w:rsid w:val="00E227F5"/>
    <w:rsid w:val="00E310E5"/>
    <w:rsid w:val="00E4255C"/>
    <w:rsid w:val="00E435C6"/>
    <w:rsid w:val="00E614C8"/>
    <w:rsid w:val="00E645B5"/>
    <w:rsid w:val="00E66C00"/>
    <w:rsid w:val="00E73109"/>
    <w:rsid w:val="00E9667F"/>
    <w:rsid w:val="00EB053F"/>
    <w:rsid w:val="00EC38A4"/>
    <w:rsid w:val="00EC5F5A"/>
    <w:rsid w:val="00EC7670"/>
    <w:rsid w:val="00EE088E"/>
    <w:rsid w:val="00EF20AB"/>
    <w:rsid w:val="00EF4DD3"/>
    <w:rsid w:val="00F01C6A"/>
    <w:rsid w:val="00F0762B"/>
    <w:rsid w:val="00F07D3B"/>
    <w:rsid w:val="00F14DB0"/>
    <w:rsid w:val="00F71EE5"/>
    <w:rsid w:val="00F811EE"/>
    <w:rsid w:val="00F94777"/>
    <w:rsid w:val="00FA1279"/>
    <w:rsid w:val="00FA3CBB"/>
    <w:rsid w:val="00FB1E08"/>
    <w:rsid w:val="00FC5CFF"/>
    <w:rsid w:val="00FC65E4"/>
    <w:rsid w:val="00FE2158"/>
    <w:rsid w:val="00FF2711"/>
    <w:rsid w:val="00FF27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5A73C"/>
  <w15:docId w15:val="{4B230434-0554-4A4A-80D5-AFA148602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D79"/>
  </w:style>
  <w:style w:type="paragraph" w:styleId="Footer">
    <w:name w:val="footer"/>
    <w:basedOn w:val="Normal"/>
    <w:link w:val="FooterChar"/>
    <w:uiPriority w:val="99"/>
    <w:unhideWhenUsed/>
    <w:rsid w:val="00122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D79"/>
  </w:style>
  <w:style w:type="paragraph" w:customStyle="1" w:styleId="H2Italics">
    <w:name w:val="H2 Italics"/>
    <w:basedOn w:val="Normal"/>
    <w:uiPriority w:val="99"/>
    <w:rsid w:val="00122D79"/>
    <w:pPr>
      <w:pBdr>
        <w:bottom w:val="single" w:sz="8" w:space="8" w:color="auto"/>
      </w:pBdr>
      <w:autoSpaceDE w:val="0"/>
      <w:autoSpaceDN w:val="0"/>
      <w:adjustRightInd w:val="0"/>
      <w:spacing w:before="281" w:after="360" w:line="398" w:lineRule="atLeast"/>
      <w:textAlignment w:val="center"/>
    </w:pPr>
    <w:rPr>
      <w:rFonts w:ascii="Fedra Sans Alt Std Demi" w:hAnsi="Fedra Sans Alt Std Demi" w:cs="Fedra Sans Alt Std Demi"/>
      <w:i/>
      <w:iCs/>
      <w:color w:val="000000"/>
      <w:sz w:val="30"/>
      <w:szCs w:val="30"/>
    </w:rPr>
  </w:style>
  <w:style w:type="paragraph" w:styleId="NoSpacing">
    <w:name w:val="No Spacing"/>
    <w:uiPriority w:val="1"/>
    <w:qFormat/>
    <w:rsid w:val="00775246"/>
    <w:pPr>
      <w:spacing w:after="0" w:line="240" w:lineRule="auto"/>
    </w:pPr>
  </w:style>
  <w:style w:type="character" w:styleId="Hyperlink">
    <w:name w:val="Hyperlink"/>
    <w:basedOn w:val="DefaultParagraphFont"/>
    <w:uiPriority w:val="99"/>
    <w:unhideWhenUsed/>
    <w:rsid w:val="00775246"/>
    <w:rPr>
      <w:color w:val="0000FF" w:themeColor="hyperlink"/>
      <w:u w:val="single"/>
    </w:rPr>
  </w:style>
  <w:style w:type="paragraph" w:styleId="ListParagraph">
    <w:name w:val="List Paragraph"/>
    <w:basedOn w:val="Normal"/>
    <w:uiPriority w:val="34"/>
    <w:qFormat/>
    <w:rsid w:val="000C4F1D"/>
    <w:pPr>
      <w:ind w:left="720"/>
      <w:contextualSpacing/>
    </w:pPr>
  </w:style>
  <w:style w:type="paragraph" w:styleId="BalloonText">
    <w:name w:val="Balloon Text"/>
    <w:basedOn w:val="Normal"/>
    <w:link w:val="BalloonTextChar"/>
    <w:uiPriority w:val="99"/>
    <w:semiHidden/>
    <w:unhideWhenUsed/>
    <w:rsid w:val="0037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E8C"/>
    <w:rPr>
      <w:rFonts w:ascii="Tahoma" w:hAnsi="Tahoma" w:cs="Tahoma"/>
      <w:sz w:val="16"/>
      <w:szCs w:val="16"/>
    </w:rPr>
  </w:style>
  <w:style w:type="character" w:styleId="PlaceholderText">
    <w:name w:val="Placeholder Text"/>
    <w:basedOn w:val="DefaultParagraphFont"/>
    <w:uiPriority w:val="99"/>
    <w:semiHidden/>
    <w:rsid w:val="00370E8C"/>
    <w:rPr>
      <w:color w:val="808080"/>
    </w:rPr>
  </w:style>
  <w:style w:type="character" w:styleId="SubtleEmphasis">
    <w:name w:val="Subtle Emphasis"/>
    <w:basedOn w:val="DefaultParagraphFont"/>
    <w:uiPriority w:val="19"/>
    <w:qFormat/>
    <w:rsid w:val="008819DB"/>
    <w:rPr>
      <w:i/>
      <w:iCs/>
      <w:color w:val="808080" w:themeColor="text1" w:themeTint="7F"/>
    </w:rPr>
  </w:style>
  <w:style w:type="table" w:styleId="TableGrid">
    <w:name w:val="Table Grid"/>
    <w:basedOn w:val="TableNormal"/>
    <w:uiPriority w:val="59"/>
    <w:rsid w:val="00E43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55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6034">
      <w:bodyDiv w:val="1"/>
      <w:marLeft w:val="0"/>
      <w:marRight w:val="0"/>
      <w:marTop w:val="0"/>
      <w:marBottom w:val="0"/>
      <w:divBdr>
        <w:top w:val="none" w:sz="0" w:space="0" w:color="auto"/>
        <w:left w:val="none" w:sz="0" w:space="0" w:color="auto"/>
        <w:bottom w:val="none" w:sz="0" w:space="0" w:color="auto"/>
        <w:right w:val="none" w:sz="0" w:space="0" w:color="auto"/>
      </w:divBdr>
    </w:div>
    <w:div w:id="141387025">
      <w:bodyDiv w:val="1"/>
      <w:marLeft w:val="0"/>
      <w:marRight w:val="0"/>
      <w:marTop w:val="0"/>
      <w:marBottom w:val="0"/>
      <w:divBdr>
        <w:top w:val="none" w:sz="0" w:space="0" w:color="auto"/>
        <w:left w:val="none" w:sz="0" w:space="0" w:color="auto"/>
        <w:bottom w:val="none" w:sz="0" w:space="0" w:color="auto"/>
        <w:right w:val="none" w:sz="0" w:space="0" w:color="auto"/>
      </w:divBdr>
    </w:div>
    <w:div w:id="446777380">
      <w:bodyDiv w:val="1"/>
      <w:marLeft w:val="0"/>
      <w:marRight w:val="0"/>
      <w:marTop w:val="0"/>
      <w:marBottom w:val="0"/>
      <w:divBdr>
        <w:top w:val="none" w:sz="0" w:space="0" w:color="auto"/>
        <w:left w:val="none" w:sz="0" w:space="0" w:color="auto"/>
        <w:bottom w:val="none" w:sz="0" w:space="0" w:color="auto"/>
        <w:right w:val="none" w:sz="0" w:space="0" w:color="auto"/>
      </w:divBdr>
    </w:div>
    <w:div w:id="1119645886">
      <w:bodyDiv w:val="1"/>
      <w:marLeft w:val="0"/>
      <w:marRight w:val="0"/>
      <w:marTop w:val="0"/>
      <w:marBottom w:val="0"/>
      <w:divBdr>
        <w:top w:val="none" w:sz="0" w:space="0" w:color="auto"/>
        <w:left w:val="none" w:sz="0" w:space="0" w:color="auto"/>
        <w:bottom w:val="none" w:sz="0" w:space="0" w:color="auto"/>
        <w:right w:val="none" w:sz="0" w:space="0" w:color="auto"/>
      </w:divBdr>
    </w:div>
    <w:div w:id="1138229717">
      <w:bodyDiv w:val="1"/>
      <w:marLeft w:val="0"/>
      <w:marRight w:val="0"/>
      <w:marTop w:val="0"/>
      <w:marBottom w:val="0"/>
      <w:divBdr>
        <w:top w:val="none" w:sz="0" w:space="0" w:color="auto"/>
        <w:left w:val="none" w:sz="0" w:space="0" w:color="auto"/>
        <w:bottom w:val="none" w:sz="0" w:space="0" w:color="auto"/>
        <w:right w:val="none" w:sz="0" w:space="0" w:color="auto"/>
      </w:divBdr>
    </w:div>
    <w:div w:id="214738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A0842-E909-476C-BAB3-B186C77D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Rebecca Klatt-Collins</cp:lastModifiedBy>
  <cp:revision>2</cp:revision>
  <cp:lastPrinted>2015-03-11T18:45:00Z</cp:lastPrinted>
  <dcterms:created xsi:type="dcterms:W3CDTF">2021-02-22T20:20:00Z</dcterms:created>
  <dcterms:modified xsi:type="dcterms:W3CDTF">2021-02-22T20:20:00Z</dcterms:modified>
</cp:coreProperties>
</file>